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5338" w:rsidRDefault="006A5338" w:rsidP="00CB0F27">
      <w:pPr>
        <w:pStyle w:val="af"/>
        <w:ind w:left="34"/>
        <w:jc w:val="center"/>
        <w:rPr>
          <w:u w:val="single"/>
          <w:lang w:val="ru-RU"/>
        </w:rPr>
      </w:pPr>
      <w:r w:rsidRPr="009B2758">
        <w:rPr>
          <w:u w:val="single"/>
          <w:lang w:val="ru-RU"/>
        </w:rPr>
        <w:t>ПАО «</w:t>
      </w:r>
      <w:r w:rsidR="001F4EAA" w:rsidRPr="001F4EAA">
        <w:rPr>
          <w:u w:val="single"/>
          <w:lang w:val="ru-RU"/>
        </w:rPr>
        <w:t>Россети Центр</w:t>
      </w:r>
      <w:r w:rsidRPr="009B2758">
        <w:rPr>
          <w:u w:val="single"/>
          <w:lang w:val="ru-RU"/>
        </w:rPr>
        <w:t xml:space="preserve">» </w:t>
      </w:r>
    </w:p>
    <w:p w:rsidR="001F4EAA" w:rsidRPr="009B2758" w:rsidRDefault="001F4EAA" w:rsidP="00CB0F27">
      <w:pPr>
        <w:pStyle w:val="af"/>
        <w:ind w:left="34"/>
        <w:jc w:val="center"/>
        <w:rPr>
          <w:caps/>
          <w:lang w:val="ru-RU"/>
        </w:rPr>
      </w:pPr>
    </w:p>
    <w:p w:rsidR="006A5338" w:rsidRDefault="006A5338" w:rsidP="00CB0F27"/>
    <w:tbl>
      <w:tblPr>
        <w:tblW w:w="9708" w:type="dxa"/>
        <w:tblLook w:val="04A0" w:firstRow="1" w:lastRow="0" w:firstColumn="1" w:lastColumn="0" w:noHBand="0" w:noVBand="1"/>
      </w:tblPr>
      <w:tblGrid>
        <w:gridCol w:w="5103"/>
        <w:gridCol w:w="4605"/>
      </w:tblGrid>
      <w:tr w:rsidR="001F4EAA" w:rsidRPr="009B2758" w:rsidTr="001F4EAA">
        <w:tc>
          <w:tcPr>
            <w:tcW w:w="5103" w:type="dxa"/>
          </w:tcPr>
          <w:p w:rsidR="001F4EAA" w:rsidRPr="009B2758" w:rsidRDefault="001F4EAA" w:rsidP="00CB0F27">
            <w:pPr>
              <w:keepLines/>
              <w:suppressLineNumbers/>
              <w:snapToGrid w:val="0"/>
              <w:ind w:left="34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605" w:type="dxa"/>
          </w:tcPr>
          <w:p w:rsidR="001F4EAA" w:rsidRPr="00B84643" w:rsidRDefault="001F4EAA" w:rsidP="00CB0F27">
            <w:pPr>
              <w:keepLines/>
              <w:suppressLineNumbers/>
              <w:snapToGrid w:val="0"/>
              <w:rPr>
                <w:sz w:val="26"/>
                <w:szCs w:val="26"/>
                <w:shd w:val="clear" w:color="auto" w:fill="FFFFFF"/>
              </w:rPr>
            </w:pPr>
            <w:r w:rsidRPr="00B84643">
              <w:rPr>
                <w:sz w:val="26"/>
                <w:szCs w:val="26"/>
                <w:shd w:val="clear" w:color="auto" w:fill="FFFFFF"/>
              </w:rPr>
              <w:t>УТВЕРЖДАЮ:</w:t>
            </w:r>
          </w:p>
          <w:p w:rsidR="001F4EAA" w:rsidRPr="00B84643" w:rsidRDefault="001F4EAA" w:rsidP="00CB0F27">
            <w:pPr>
              <w:keepLines/>
              <w:suppressLineNumbers/>
              <w:snapToGrid w:val="0"/>
              <w:ind w:right="-66"/>
              <w:rPr>
                <w:sz w:val="26"/>
                <w:szCs w:val="26"/>
                <w:shd w:val="clear" w:color="auto" w:fill="FFFFFF"/>
              </w:rPr>
            </w:pPr>
            <w:r w:rsidRPr="006B4F03">
              <w:rPr>
                <w:sz w:val="26"/>
                <w:szCs w:val="26"/>
                <w:shd w:val="clear" w:color="auto" w:fill="FFFFFF"/>
              </w:rPr>
              <w:t>Заместитель генерального директора по взаимодействию с клиентами и ра</w:t>
            </w:r>
            <w:r>
              <w:rPr>
                <w:sz w:val="26"/>
                <w:szCs w:val="26"/>
                <w:shd w:val="clear" w:color="auto" w:fill="FFFFFF"/>
              </w:rPr>
              <w:t>звитию дополнительных услуг, и.</w:t>
            </w:r>
            <w:r w:rsidRPr="006B4F03">
              <w:rPr>
                <w:sz w:val="26"/>
                <w:szCs w:val="26"/>
                <w:shd w:val="clear" w:color="auto" w:fill="FFFFFF"/>
              </w:rPr>
              <w:t xml:space="preserve">о. заместителя генерального директора по </w:t>
            </w:r>
            <w:proofErr w:type="spellStart"/>
            <w:r w:rsidRPr="006B4F03">
              <w:rPr>
                <w:sz w:val="26"/>
                <w:szCs w:val="26"/>
                <w:shd w:val="clear" w:color="auto" w:fill="FFFFFF"/>
              </w:rPr>
              <w:t>КиТАСУ</w:t>
            </w:r>
            <w:proofErr w:type="spellEnd"/>
            <w:r w:rsidRPr="006B4F03">
              <w:rPr>
                <w:sz w:val="26"/>
                <w:szCs w:val="26"/>
                <w:shd w:val="clear" w:color="auto" w:fill="FFFFFF"/>
              </w:rPr>
              <w:t xml:space="preserve"> ПАО «Россети Центр»</w:t>
            </w:r>
          </w:p>
          <w:p w:rsidR="001F4EAA" w:rsidRPr="00B84643" w:rsidRDefault="001F4EAA" w:rsidP="00CB0F27">
            <w:pPr>
              <w:keepLines/>
              <w:suppressLineNumbers/>
              <w:snapToGrid w:val="0"/>
              <w:rPr>
                <w:sz w:val="26"/>
                <w:szCs w:val="26"/>
                <w:shd w:val="clear" w:color="auto" w:fill="FFFFFF"/>
              </w:rPr>
            </w:pPr>
          </w:p>
          <w:p w:rsidR="001F4EAA" w:rsidRPr="00B84643" w:rsidRDefault="001F4EAA" w:rsidP="00CB0F27">
            <w:pPr>
              <w:keepLines/>
              <w:suppressLineNumbers/>
              <w:snapToGrid w:val="0"/>
              <w:rPr>
                <w:sz w:val="26"/>
                <w:szCs w:val="26"/>
                <w:shd w:val="clear" w:color="auto" w:fill="FFFFFF"/>
              </w:rPr>
            </w:pPr>
          </w:p>
          <w:p w:rsidR="001F4EAA" w:rsidRPr="00B84643" w:rsidRDefault="001F4EAA" w:rsidP="00CB0F27">
            <w:pPr>
              <w:keepLines/>
              <w:suppressLineNumbers/>
              <w:snapToGrid w:val="0"/>
              <w:rPr>
                <w:sz w:val="26"/>
                <w:szCs w:val="26"/>
                <w:shd w:val="clear" w:color="auto" w:fill="FFFFFF"/>
              </w:rPr>
            </w:pPr>
            <w:r w:rsidRPr="00B84643">
              <w:rPr>
                <w:sz w:val="26"/>
                <w:szCs w:val="26"/>
                <w:shd w:val="clear" w:color="auto" w:fill="FFFFFF"/>
              </w:rPr>
              <w:t>_________________ Михайленко К.</w:t>
            </w:r>
            <w:r w:rsidRPr="00B84643">
              <w:rPr>
                <w:sz w:val="26"/>
                <w:szCs w:val="26"/>
                <w:shd w:val="clear" w:color="auto" w:fill="FFFFFF"/>
                <w:lang w:val="en-US"/>
              </w:rPr>
              <w:t>C</w:t>
            </w:r>
            <w:r w:rsidRPr="00B84643">
              <w:rPr>
                <w:sz w:val="26"/>
                <w:szCs w:val="26"/>
                <w:shd w:val="clear" w:color="auto" w:fill="FFFFFF"/>
              </w:rPr>
              <w:t>.</w:t>
            </w:r>
          </w:p>
          <w:p w:rsidR="001F4EAA" w:rsidRPr="00B84643" w:rsidRDefault="001F4EAA" w:rsidP="00CB0F27">
            <w:pPr>
              <w:keepLines/>
              <w:suppressLineNumbers/>
              <w:snapToGrid w:val="0"/>
              <w:rPr>
                <w:sz w:val="26"/>
                <w:szCs w:val="26"/>
                <w:shd w:val="clear" w:color="auto" w:fill="FFFFFF"/>
              </w:rPr>
            </w:pPr>
          </w:p>
          <w:p w:rsidR="001F4EAA" w:rsidRPr="00B84643" w:rsidRDefault="001F4EAA" w:rsidP="0041618F">
            <w:pPr>
              <w:keepLines/>
              <w:suppressLineNumbers/>
              <w:snapToGrid w:val="0"/>
              <w:rPr>
                <w:color w:val="000000"/>
                <w:sz w:val="26"/>
                <w:szCs w:val="26"/>
              </w:rPr>
            </w:pPr>
            <w:r w:rsidRPr="00B84643">
              <w:rPr>
                <w:sz w:val="26"/>
                <w:szCs w:val="26"/>
                <w:shd w:val="clear" w:color="auto" w:fill="FFFFFF"/>
              </w:rPr>
              <w:t>«___» _____________________ 202</w:t>
            </w:r>
            <w:r w:rsidR="0041618F">
              <w:rPr>
                <w:sz w:val="26"/>
                <w:szCs w:val="26"/>
                <w:shd w:val="clear" w:color="auto" w:fill="FFFFFF"/>
              </w:rPr>
              <w:t>3</w:t>
            </w:r>
            <w:r w:rsidRPr="00B84643">
              <w:rPr>
                <w:sz w:val="26"/>
                <w:szCs w:val="26"/>
                <w:shd w:val="clear" w:color="auto" w:fill="FFFFFF"/>
              </w:rPr>
              <w:t xml:space="preserve"> г.</w:t>
            </w:r>
          </w:p>
        </w:tc>
      </w:tr>
    </w:tbl>
    <w:p w:rsidR="00B06B1B" w:rsidRDefault="00B06B1B" w:rsidP="00CB0F27">
      <w:pPr>
        <w:pStyle w:val="aff"/>
        <w:ind w:left="34"/>
        <w:jc w:val="center"/>
      </w:pPr>
      <w:bookmarkStart w:id="0" w:name="_Toc287003542"/>
      <w:bookmarkStart w:id="1" w:name="_Toc287003611"/>
      <w:bookmarkStart w:id="2" w:name="_Toc287003859"/>
      <w:bookmarkStart w:id="3" w:name="_Toc287003922"/>
      <w:bookmarkStart w:id="4" w:name="_Toc287014315"/>
    </w:p>
    <w:p w:rsidR="009A6287" w:rsidRDefault="009A6287" w:rsidP="00CB0F27">
      <w:pPr>
        <w:pStyle w:val="aff"/>
        <w:ind w:left="34"/>
        <w:jc w:val="center"/>
      </w:pPr>
    </w:p>
    <w:p w:rsidR="009F61D0" w:rsidRDefault="009F61D0" w:rsidP="00CB0F27">
      <w:pPr>
        <w:pStyle w:val="aff"/>
        <w:ind w:left="34"/>
        <w:jc w:val="center"/>
      </w:pPr>
    </w:p>
    <w:p w:rsidR="009F61D0" w:rsidRDefault="009F61D0" w:rsidP="00CB0F27">
      <w:pPr>
        <w:pStyle w:val="aff"/>
        <w:ind w:left="34"/>
        <w:jc w:val="center"/>
      </w:pPr>
    </w:p>
    <w:p w:rsidR="001F4EAA" w:rsidRDefault="001F4EAA" w:rsidP="00CB0F27">
      <w:pPr>
        <w:pStyle w:val="aff"/>
        <w:ind w:left="34"/>
        <w:jc w:val="center"/>
      </w:pPr>
    </w:p>
    <w:p w:rsidR="001F4EAA" w:rsidRDefault="001F4EAA" w:rsidP="00CB0F27">
      <w:pPr>
        <w:pStyle w:val="aff"/>
        <w:ind w:left="34"/>
        <w:jc w:val="center"/>
      </w:pPr>
    </w:p>
    <w:p w:rsidR="009A6287" w:rsidRPr="009B2758" w:rsidRDefault="009A6287" w:rsidP="00CB0F27">
      <w:pPr>
        <w:pStyle w:val="aff"/>
        <w:ind w:left="34"/>
        <w:jc w:val="center"/>
      </w:pPr>
    </w:p>
    <w:p w:rsidR="00B06B1B" w:rsidRPr="000476CC" w:rsidRDefault="00A94C84" w:rsidP="00CB0F27">
      <w:pPr>
        <w:keepLines/>
        <w:suppressLineNumbers/>
        <w:tabs>
          <w:tab w:val="left" w:pos="0"/>
        </w:tabs>
        <w:jc w:val="center"/>
      </w:pPr>
      <w:r w:rsidRPr="009B2758">
        <w:t>ТЕХНИЧЕСКОЕ ЗАДАНИЕ</w:t>
      </w:r>
      <w:r w:rsidR="000B61FB">
        <w:t xml:space="preserve"> №</w:t>
      </w:r>
      <w:r w:rsidR="009F61D0">
        <w:t xml:space="preserve"> 5</w:t>
      </w:r>
      <w:r w:rsidR="00176B0D" w:rsidRPr="00F43460">
        <w:t>_77_</w:t>
      </w:r>
      <w:r w:rsidR="00F43460" w:rsidRPr="0041618F">
        <w:t>31</w:t>
      </w:r>
      <w:r w:rsidR="000476CC">
        <w:t>9</w:t>
      </w:r>
    </w:p>
    <w:bookmarkEnd w:id="0"/>
    <w:bookmarkEnd w:id="1"/>
    <w:bookmarkEnd w:id="2"/>
    <w:bookmarkEnd w:id="3"/>
    <w:bookmarkEnd w:id="4"/>
    <w:p w:rsidR="009E3098" w:rsidRDefault="009E3098" w:rsidP="00CB0F27">
      <w:pPr>
        <w:pStyle w:val="aff"/>
        <w:ind w:left="34"/>
        <w:jc w:val="center"/>
        <w:rPr>
          <w:sz w:val="24"/>
        </w:rPr>
      </w:pPr>
    </w:p>
    <w:p w:rsidR="0062645F" w:rsidRPr="009B2758" w:rsidRDefault="0062645F" w:rsidP="00CB0F27">
      <w:pPr>
        <w:pStyle w:val="aff"/>
        <w:ind w:left="34"/>
        <w:jc w:val="center"/>
        <w:rPr>
          <w:sz w:val="24"/>
        </w:rPr>
      </w:pPr>
      <w:r>
        <w:rPr>
          <w:sz w:val="24"/>
        </w:rPr>
        <w:t>н</w:t>
      </w:r>
      <w:r w:rsidRPr="009B2758">
        <w:rPr>
          <w:sz w:val="24"/>
        </w:rPr>
        <w:t>а</w:t>
      </w:r>
      <w:r w:rsidRPr="00B65F31">
        <w:rPr>
          <w:sz w:val="24"/>
        </w:rPr>
        <w:t xml:space="preserve"> </w:t>
      </w:r>
      <w:r w:rsidRPr="00331E72">
        <w:rPr>
          <w:sz w:val="24"/>
          <w:szCs w:val="24"/>
        </w:rPr>
        <w:t>поставку</w:t>
      </w:r>
      <w:r w:rsidRPr="00B65F31">
        <w:rPr>
          <w:sz w:val="24"/>
          <w:szCs w:val="24"/>
        </w:rPr>
        <w:t xml:space="preserve"> </w:t>
      </w:r>
      <w:r w:rsidR="006167D5" w:rsidRPr="00331E72">
        <w:rPr>
          <w:sz w:val="24"/>
          <w:szCs w:val="24"/>
        </w:rPr>
        <w:t>л</w:t>
      </w:r>
      <w:r w:rsidR="004A42D2" w:rsidRPr="00331E72">
        <w:rPr>
          <w:sz w:val="24"/>
          <w:szCs w:val="24"/>
        </w:rPr>
        <w:t>ицензий</w:t>
      </w:r>
      <w:r w:rsidR="00812FDA" w:rsidRPr="00B65F31">
        <w:rPr>
          <w:sz w:val="24"/>
          <w:szCs w:val="24"/>
        </w:rPr>
        <w:t xml:space="preserve"> </w:t>
      </w:r>
      <w:r w:rsidR="0041618F">
        <w:rPr>
          <w:sz w:val="24"/>
          <w:szCs w:val="24"/>
        </w:rPr>
        <w:t>офисного программного обеспечения</w:t>
      </w:r>
      <w:r w:rsidR="00AB6420">
        <w:rPr>
          <w:sz w:val="24"/>
          <w:szCs w:val="24"/>
        </w:rPr>
        <w:t xml:space="preserve"> </w:t>
      </w:r>
      <w:r w:rsidR="009F61D0">
        <w:rPr>
          <w:sz w:val="24"/>
        </w:rPr>
        <w:t xml:space="preserve">для </w:t>
      </w:r>
      <w:r w:rsidR="009F61D0" w:rsidRPr="009F61D0">
        <w:rPr>
          <w:sz w:val="24"/>
        </w:rPr>
        <w:t>нужд всех филиалов ПАО</w:t>
      </w:r>
      <w:r w:rsidR="0041618F">
        <w:rPr>
          <w:sz w:val="24"/>
        </w:rPr>
        <w:t> </w:t>
      </w:r>
      <w:r w:rsidR="009F61D0" w:rsidRPr="009F61D0">
        <w:rPr>
          <w:sz w:val="24"/>
        </w:rPr>
        <w:t>«Россети Центр» («Белгородэнерго»,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«Тверьэнерго» и «Ярэнерго»)</w:t>
      </w:r>
      <w:r w:rsidRPr="009B2758">
        <w:rPr>
          <w:sz w:val="24"/>
        </w:rPr>
        <w:t xml:space="preserve"> </w:t>
      </w:r>
    </w:p>
    <w:p w:rsidR="005B2D73" w:rsidRPr="001E14BF" w:rsidRDefault="005B2D73" w:rsidP="00CB0F27">
      <w:pPr>
        <w:keepLines/>
        <w:suppressLineNumbers/>
        <w:tabs>
          <w:tab w:val="left" w:pos="567"/>
        </w:tabs>
        <w:ind w:left="34"/>
        <w:jc w:val="center"/>
        <w:rPr>
          <w:sz w:val="24"/>
          <w:szCs w:val="24"/>
        </w:rPr>
      </w:pPr>
    </w:p>
    <w:p w:rsidR="005B2D73" w:rsidRDefault="005B2D73" w:rsidP="00CB0F27">
      <w:pPr>
        <w:pStyle w:val="af"/>
        <w:ind w:left="34"/>
        <w:rPr>
          <w:color w:val="auto"/>
          <w:lang w:val="ru-RU"/>
        </w:rPr>
      </w:pPr>
    </w:p>
    <w:p w:rsidR="001F4EAA" w:rsidRDefault="001F4EAA" w:rsidP="00CB0F27">
      <w:pPr>
        <w:pStyle w:val="af"/>
        <w:ind w:left="34"/>
        <w:rPr>
          <w:lang w:val="ru-RU"/>
        </w:rPr>
      </w:pPr>
    </w:p>
    <w:p w:rsidR="001F4EAA" w:rsidRDefault="001F4EAA" w:rsidP="00CB0F27">
      <w:pPr>
        <w:pStyle w:val="af"/>
        <w:ind w:left="34"/>
        <w:rPr>
          <w:lang w:val="ru-RU"/>
        </w:rPr>
      </w:pPr>
    </w:p>
    <w:p w:rsidR="009A6287" w:rsidRPr="009B2758" w:rsidRDefault="009A6287" w:rsidP="00CB0F27">
      <w:pPr>
        <w:pStyle w:val="af"/>
        <w:ind w:left="34"/>
        <w:rPr>
          <w:lang w:val="ru-RU"/>
        </w:rPr>
      </w:pPr>
    </w:p>
    <w:p w:rsidR="005B2D73" w:rsidRPr="009B2758" w:rsidRDefault="005B2D73" w:rsidP="00CB0F27">
      <w:pPr>
        <w:ind w:left="34"/>
        <w:jc w:val="center"/>
        <w:outlineLvl w:val="0"/>
        <w:rPr>
          <w:sz w:val="24"/>
          <w:szCs w:val="24"/>
        </w:rPr>
      </w:pPr>
    </w:p>
    <w:tbl>
      <w:tblPr>
        <w:tblW w:w="9918" w:type="dxa"/>
        <w:tblLayout w:type="fixed"/>
        <w:tblLook w:val="0000" w:firstRow="0" w:lastRow="0" w:firstColumn="0" w:lastColumn="0" w:noHBand="0" w:noVBand="0"/>
      </w:tblPr>
      <w:tblGrid>
        <w:gridCol w:w="4531"/>
        <w:gridCol w:w="993"/>
        <w:gridCol w:w="4394"/>
      </w:tblGrid>
      <w:tr w:rsidR="009F61D0" w:rsidRPr="00AA7002" w:rsidTr="00AB6420">
        <w:tc>
          <w:tcPr>
            <w:tcW w:w="4531" w:type="dxa"/>
          </w:tcPr>
          <w:p w:rsidR="009F61D0" w:rsidRPr="00AA7002" w:rsidRDefault="009F61D0" w:rsidP="00CB0F27">
            <w:pPr>
              <w:pStyle w:val="affa"/>
              <w:rPr>
                <w:sz w:val="26"/>
                <w:szCs w:val="26"/>
              </w:rPr>
            </w:pPr>
          </w:p>
        </w:tc>
        <w:tc>
          <w:tcPr>
            <w:tcW w:w="993" w:type="dxa"/>
          </w:tcPr>
          <w:p w:rsidR="009F61D0" w:rsidRPr="00AA7002" w:rsidRDefault="009F61D0" w:rsidP="00CB0F27">
            <w:pPr>
              <w:pStyle w:val="aff8"/>
              <w:ind w:left="324"/>
              <w:jc w:val="left"/>
              <w:rPr>
                <w:sz w:val="26"/>
                <w:szCs w:val="26"/>
              </w:rPr>
            </w:pPr>
          </w:p>
        </w:tc>
        <w:tc>
          <w:tcPr>
            <w:tcW w:w="4394" w:type="dxa"/>
          </w:tcPr>
          <w:p w:rsidR="009F61D0" w:rsidRDefault="009F61D0" w:rsidP="00CB0F27">
            <w:pPr>
              <w:pStyle w:val="aff8"/>
              <w:ind w:left="324"/>
              <w:jc w:val="left"/>
              <w:rPr>
                <w:sz w:val="26"/>
                <w:szCs w:val="26"/>
              </w:rPr>
            </w:pPr>
            <w:r w:rsidRPr="00AA7002">
              <w:rPr>
                <w:sz w:val="26"/>
                <w:szCs w:val="26"/>
              </w:rPr>
              <w:t>СОГЛАСОВАНО:</w:t>
            </w:r>
            <w:r w:rsidRPr="00AA7002">
              <w:rPr>
                <w:sz w:val="26"/>
                <w:szCs w:val="26"/>
              </w:rPr>
              <w:br/>
            </w:r>
            <w:r w:rsidR="001F4EAA">
              <w:rPr>
                <w:sz w:val="26"/>
                <w:szCs w:val="26"/>
              </w:rPr>
              <w:t>И.о. н</w:t>
            </w:r>
            <w:r w:rsidRPr="00AA7002">
              <w:rPr>
                <w:sz w:val="26"/>
                <w:szCs w:val="26"/>
              </w:rPr>
              <w:t>ачальник</w:t>
            </w:r>
            <w:r w:rsidR="001F4EAA">
              <w:rPr>
                <w:sz w:val="26"/>
                <w:szCs w:val="26"/>
              </w:rPr>
              <w:t>а</w:t>
            </w:r>
            <w:r w:rsidRPr="00AA7002">
              <w:rPr>
                <w:sz w:val="26"/>
                <w:szCs w:val="26"/>
              </w:rPr>
              <w:t xml:space="preserve"> </w:t>
            </w:r>
            <w:r w:rsidR="001F4EAA">
              <w:rPr>
                <w:sz w:val="26"/>
                <w:szCs w:val="26"/>
              </w:rPr>
              <w:t>Департамента</w:t>
            </w:r>
            <w:r w:rsidRPr="00AA7002">
              <w:rPr>
                <w:sz w:val="26"/>
                <w:szCs w:val="26"/>
              </w:rPr>
              <w:t xml:space="preserve"> ИТ</w:t>
            </w:r>
            <w:r w:rsidRPr="00AA7002">
              <w:rPr>
                <w:sz w:val="26"/>
                <w:szCs w:val="26"/>
              </w:rPr>
              <w:br/>
            </w:r>
          </w:p>
          <w:p w:rsidR="009F61D0" w:rsidRPr="00AA7002" w:rsidRDefault="009F61D0" w:rsidP="00CB0F27">
            <w:pPr>
              <w:pStyle w:val="affa"/>
              <w:ind w:left="324"/>
              <w:jc w:val="right"/>
              <w:rPr>
                <w:sz w:val="26"/>
                <w:szCs w:val="26"/>
              </w:rPr>
            </w:pPr>
            <w:r w:rsidRPr="00AA7002">
              <w:rPr>
                <w:sz w:val="26"/>
                <w:szCs w:val="26"/>
              </w:rPr>
              <w:t>______</w:t>
            </w:r>
            <w:r w:rsidR="001F4EAA">
              <w:rPr>
                <w:sz w:val="26"/>
                <w:szCs w:val="26"/>
              </w:rPr>
              <w:t>___</w:t>
            </w:r>
            <w:r w:rsidRPr="00AA7002">
              <w:rPr>
                <w:sz w:val="26"/>
                <w:szCs w:val="26"/>
              </w:rPr>
              <w:t>______</w:t>
            </w:r>
            <w:r w:rsidR="0041618F">
              <w:rPr>
                <w:sz w:val="26"/>
                <w:szCs w:val="26"/>
              </w:rPr>
              <w:t xml:space="preserve"> М.Е. Малофеев</w:t>
            </w:r>
          </w:p>
          <w:p w:rsidR="009F61D0" w:rsidRPr="00AA7002" w:rsidRDefault="009F61D0" w:rsidP="0041618F">
            <w:pPr>
              <w:pStyle w:val="affa"/>
              <w:ind w:left="324"/>
              <w:rPr>
                <w:sz w:val="26"/>
                <w:szCs w:val="26"/>
              </w:rPr>
            </w:pPr>
            <w:r w:rsidRPr="00AA7002">
              <w:rPr>
                <w:sz w:val="26"/>
                <w:szCs w:val="26"/>
              </w:rPr>
              <w:t>«_____» _______________ 202</w:t>
            </w:r>
            <w:r w:rsidR="0041618F">
              <w:rPr>
                <w:sz w:val="26"/>
                <w:szCs w:val="26"/>
              </w:rPr>
              <w:t>3</w:t>
            </w:r>
            <w:r w:rsidRPr="00AA7002">
              <w:rPr>
                <w:sz w:val="26"/>
                <w:szCs w:val="26"/>
              </w:rPr>
              <w:t xml:space="preserve"> г.</w:t>
            </w:r>
          </w:p>
        </w:tc>
      </w:tr>
    </w:tbl>
    <w:p w:rsidR="004F26DB" w:rsidRDefault="004F26DB" w:rsidP="00CB0F27">
      <w:pPr>
        <w:rPr>
          <w:lang w:eastAsia="ar-SA"/>
        </w:rPr>
      </w:pPr>
    </w:p>
    <w:p w:rsidR="00AB6420" w:rsidRDefault="00AB6420" w:rsidP="00CB0F27">
      <w:pPr>
        <w:rPr>
          <w:lang w:eastAsia="ar-SA"/>
        </w:rPr>
      </w:pPr>
    </w:p>
    <w:p w:rsidR="00AB6420" w:rsidRPr="0062645F" w:rsidRDefault="00AB6420" w:rsidP="00CB0F27">
      <w:pPr>
        <w:rPr>
          <w:lang w:eastAsia="ar-SA"/>
        </w:rPr>
      </w:pPr>
    </w:p>
    <w:p w:rsidR="00FA06E8" w:rsidRDefault="00FA06E8" w:rsidP="00CB0F27">
      <w:pPr>
        <w:jc w:val="center"/>
        <w:rPr>
          <w:sz w:val="24"/>
          <w:lang w:eastAsia="ar-SA"/>
        </w:rPr>
      </w:pPr>
    </w:p>
    <w:p w:rsidR="008667CE" w:rsidRPr="009B2758" w:rsidRDefault="004A42D2" w:rsidP="00CB0F27">
      <w:pPr>
        <w:jc w:val="center"/>
        <w:rPr>
          <w:sz w:val="24"/>
          <w:lang w:eastAsia="ar-SA"/>
        </w:rPr>
      </w:pPr>
      <w:r>
        <w:rPr>
          <w:sz w:val="24"/>
          <w:lang w:eastAsia="ar-SA"/>
        </w:rPr>
        <w:t>202</w:t>
      </w:r>
      <w:r w:rsidR="0041618F">
        <w:rPr>
          <w:sz w:val="24"/>
          <w:lang w:eastAsia="ar-SA"/>
        </w:rPr>
        <w:t>3</w:t>
      </w:r>
      <w:r w:rsidR="0026713A" w:rsidRPr="009B2758">
        <w:rPr>
          <w:sz w:val="24"/>
          <w:lang w:eastAsia="ar-SA"/>
        </w:rPr>
        <w:t xml:space="preserve"> </w:t>
      </w:r>
      <w:r w:rsidR="008667CE" w:rsidRPr="009B2758">
        <w:rPr>
          <w:sz w:val="24"/>
          <w:lang w:eastAsia="ar-SA"/>
        </w:rPr>
        <w:t>г.</w:t>
      </w:r>
    </w:p>
    <w:p w:rsidR="008E2036" w:rsidRPr="009B2758" w:rsidRDefault="00D04C62" w:rsidP="00CB0F27">
      <w:pPr>
        <w:spacing w:after="200"/>
        <w:ind w:left="34"/>
        <w:jc w:val="center"/>
        <w:rPr>
          <w:b/>
          <w:sz w:val="24"/>
          <w:szCs w:val="24"/>
        </w:rPr>
      </w:pPr>
      <w:r w:rsidRPr="009B2758">
        <w:rPr>
          <w:sz w:val="24"/>
          <w:szCs w:val="24"/>
        </w:rPr>
        <w:br w:type="page"/>
      </w:r>
      <w:r w:rsidR="00DD5D43" w:rsidRPr="009B2758">
        <w:rPr>
          <w:b/>
          <w:sz w:val="24"/>
          <w:szCs w:val="24"/>
        </w:rPr>
        <w:lastRenderedPageBreak/>
        <w:t>Содержание</w:t>
      </w:r>
    </w:p>
    <w:p w:rsidR="00401C23" w:rsidRDefault="008A45AF">
      <w:pPr>
        <w:pStyle w:val="12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 w:rsidR="00E67232">
        <w:instrText xml:space="preserve"> TOC \o "1-3" \h \z \u </w:instrText>
      </w:r>
      <w:r>
        <w:fldChar w:fldCharType="separate"/>
      </w:r>
      <w:hyperlink w:anchor="_Toc144764216" w:history="1">
        <w:r w:rsidR="00401C23" w:rsidRPr="00974DCE">
          <w:rPr>
            <w:rStyle w:val="a6"/>
            <w:noProof/>
          </w:rPr>
          <w:t>1.</w:t>
        </w:r>
        <w:r w:rsidR="00401C23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01C23" w:rsidRPr="00974DCE">
          <w:rPr>
            <w:rStyle w:val="a6"/>
            <w:noProof/>
          </w:rPr>
          <w:t>Общие данные</w:t>
        </w:r>
        <w:r w:rsidR="00401C23">
          <w:rPr>
            <w:noProof/>
            <w:webHidden/>
          </w:rPr>
          <w:tab/>
        </w:r>
        <w:r w:rsidR="00401C23">
          <w:rPr>
            <w:noProof/>
            <w:webHidden/>
          </w:rPr>
          <w:fldChar w:fldCharType="begin"/>
        </w:r>
        <w:r w:rsidR="00401C23">
          <w:rPr>
            <w:noProof/>
            <w:webHidden/>
          </w:rPr>
          <w:instrText xml:space="preserve"> PAGEREF _Toc144764216 \h </w:instrText>
        </w:r>
        <w:r w:rsidR="00401C23">
          <w:rPr>
            <w:noProof/>
            <w:webHidden/>
          </w:rPr>
        </w:r>
        <w:r w:rsidR="00401C23">
          <w:rPr>
            <w:noProof/>
            <w:webHidden/>
          </w:rPr>
          <w:fldChar w:fldCharType="separate"/>
        </w:r>
        <w:r w:rsidR="00401C23">
          <w:rPr>
            <w:noProof/>
            <w:webHidden/>
          </w:rPr>
          <w:t>3</w:t>
        </w:r>
        <w:r w:rsidR="00401C23">
          <w:rPr>
            <w:noProof/>
            <w:webHidden/>
          </w:rPr>
          <w:fldChar w:fldCharType="end"/>
        </w:r>
      </w:hyperlink>
    </w:p>
    <w:p w:rsidR="00401C23" w:rsidRDefault="00BF7288">
      <w:pPr>
        <w:pStyle w:val="12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4764217" w:history="1">
        <w:r w:rsidR="00401C23" w:rsidRPr="00974DCE">
          <w:rPr>
            <w:rStyle w:val="a6"/>
            <w:noProof/>
          </w:rPr>
          <w:t>2.</w:t>
        </w:r>
        <w:r w:rsidR="00401C23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01C23" w:rsidRPr="00974DCE">
          <w:rPr>
            <w:rStyle w:val="a6"/>
            <w:noProof/>
          </w:rPr>
          <w:t>Сроки начала/окончания поставки</w:t>
        </w:r>
        <w:r w:rsidR="00401C23">
          <w:rPr>
            <w:noProof/>
            <w:webHidden/>
          </w:rPr>
          <w:tab/>
        </w:r>
        <w:r w:rsidR="00401C23">
          <w:rPr>
            <w:noProof/>
            <w:webHidden/>
          </w:rPr>
          <w:fldChar w:fldCharType="begin"/>
        </w:r>
        <w:r w:rsidR="00401C23">
          <w:rPr>
            <w:noProof/>
            <w:webHidden/>
          </w:rPr>
          <w:instrText xml:space="preserve"> PAGEREF _Toc144764217 \h </w:instrText>
        </w:r>
        <w:r w:rsidR="00401C23">
          <w:rPr>
            <w:noProof/>
            <w:webHidden/>
          </w:rPr>
        </w:r>
        <w:r w:rsidR="00401C23">
          <w:rPr>
            <w:noProof/>
            <w:webHidden/>
          </w:rPr>
          <w:fldChar w:fldCharType="separate"/>
        </w:r>
        <w:r w:rsidR="00401C23">
          <w:rPr>
            <w:noProof/>
            <w:webHidden/>
          </w:rPr>
          <w:t>3</w:t>
        </w:r>
        <w:r w:rsidR="00401C23">
          <w:rPr>
            <w:noProof/>
            <w:webHidden/>
          </w:rPr>
          <w:fldChar w:fldCharType="end"/>
        </w:r>
      </w:hyperlink>
    </w:p>
    <w:p w:rsidR="00401C23" w:rsidRDefault="00BF7288">
      <w:pPr>
        <w:pStyle w:val="12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4764218" w:history="1">
        <w:r w:rsidR="00401C23" w:rsidRPr="00974DCE">
          <w:rPr>
            <w:rStyle w:val="a6"/>
            <w:noProof/>
          </w:rPr>
          <w:t>3.</w:t>
        </w:r>
        <w:r w:rsidR="00401C23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01C23" w:rsidRPr="00974DCE">
          <w:rPr>
            <w:rStyle w:val="a6"/>
            <w:noProof/>
          </w:rPr>
          <w:t>Перечень и количество приобретаемых лицензий</w:t>
        </w:r>
        <w:r w:rsidR="00401C23">
          <w:rPr>
            <w:noProof/>
            <w:webHidden/>
          </w:rPr>
          <w:tab/>
        </w:r>
        <w:r w:rsidR="00401C23">
          <w:rPr>
            <w:noProof/>
            <w:webHidden/>
          </w:rPr>
          <w:fldChar w:fldCharType="begin"/>
        </w:r>
        <w:r w:rsidR="00401C23">
          <w:rPr>
            <w:noProof/>
            <w:webHidden/>
          </w:rPr>
          <w:instrText xml:space="preserve"> PAGEREF _Toc144764218 \h </w:instrText>
        </w:r>
        <w:r w:rsidR="00401C23">
          <w:rPr>
            <w:noProof/>
            <w:webHidden/>
          </w:rPr>
        </w:r>
        <w:r w:rsidR="00401C23">
          <w:rPr>
            <w:noProof/>
            <w:webHidden/>
          </w:rPr>
          <w:fldChar w:fldCharType="separate"/>
        </w:r>
        <w:r w:rsidR="00401C23">
          <w:rPr>
            <w:noProof/>
            <w:webHidden/>
          </w:rPr>
          <w:t>3</w:t>
        </w:r>
        <w:r w:rsidR="00401C23">
          <w:rPr>
            <w:noProof/>
            <w:webHidden/>
          </w:rPr>
          <w:fldChar w:fldCharType="end"/>
        </w:r>
      </w:hyperlink>
    </w:p>
    <w:p w:rsidR="00401C23" w:rsidRDefault="00BF7288">
      <w:pPr>
        <w:pStyle w:val="12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4764219" w:history="1">
        <w:r w:rsidR="00401C23" w:rsidRPr="00974DCE">
          <w:rPr>
            <w:rStyle w:val="a6"/>
            <w:noProof/>
          </w:rPr>
          <w:t>4.</w:t>
        </w:r>
        <w:r w:rsidR="00401C23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01C23" w:rsidRPr="00974DCE">
          <w:rPr>
            <w:rStyle w:val="a6"/>
            <w:noProof/>
          </w:rPr>
          <w:t>Требования к приобретаемым лицензиям</w:t>
        </w:r>
        <w:r w:rsidR="00401C23">
          <w:rPr>
            <w:noProof/>
            <w:webHidden/>
          </w:rPr>
          <w:tab/>
        </w:r>
        <w:r w:rsidR="00401C23">
          <w:rPr>
            <w:noProof/>
            <w:webHidden/>
          </w:rPr>
          <w:fldChar w:fldCharType="begin"/>
        </w:r>
        <w:r w:rsidR="00401C23">
          <w:rPr>
            <w:noProof/>
            <w:webHidden/>
          </w:rPr>
          <w:instrText xml:space="preserve"> PAGEREF _Toc144764219 \h </w:instrText>
        </w:r>
        <w:r w:rsidR="00401C23">
          <w:rPr>
            <w:noProof/>
            <w:webHidden/>
          </w:rPr>
        </w:r>
        <w:r w:rsidR="00401C23">
          <w:rPr>
            <w:noProof/>
            <w:webHidden/>
          </w:rPr>
          <w:fldChar w:fldCharType="separate"/>
        </w:r>
        <w:r w:rsidR="00401C23">
          <w:rPr>
            <w:noProof/>
            <w:webHidden/>
          </w:rPr>
          <w:t>3</w:t>
        </w:r>
        <w:r w:rsidR="00401C23">
          <w:rPr>
            <w:noProof/>
            <w:webHidden/>
          </w:rPr>
          <w:fldChar w:fldCharType="end"/>
        </w:r>
      </w:hyperlink>
    </w:p>
    <w:p w:rsidR="00401C23" w:rsidRDefault="00BF7288">
      <w:pPr>
        <w:pStyle w:val="12"/>
        <w:tabs>
          <w:tab w:val="left" w:pos="60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4764220" w:history="1">
        <w:r w:rsidR="00401C23" w:rsidRPr="00974DCE">
          <w:rPr>
            <w:rStyle w:val="a6"/>
            <w:noProof/>
          </w:rPr>
          <w:t>4.1.</w:t>
        </w:r>
        <w:r w:rsidR="00401C23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01C23" w:rsidRPr="00974DCE">
          <w:rPr>
            <w:rStyle w:val="a6"/>
            <w:noProof/>
          </w:rPr>
          <w:t>Общие требования</w:t>
        </w:r>
        <w:r w:rsidR="00401C23">
          <w:rPr>
            <w:noProof/>
            <w:webHidden/>
          </w:rPr>
          <w:tab/>
        </w:r>
        <w:r w:rsidR="00401C23">
          <w:rPr>
            <w:noProof/>
            <w:webHidden/>
          </w:rPr>
          <w:fldChar w:fldCharType="begin"/>
        </w:r>
        <w:r w:rsidR="00401C23">
          <w:rPr>
            <w:noProof/>
            <w:webHidden/>
          </w:rPr>
          <w:instrText xml:space="preserve"> PAGEREF _Toc144764220 \h </w:instrText>
        </w:r>
        <w:r w:rsidR="00401C23">
          <w:rPr>
            <w:noProof/>
            <w:webHidden/>
          </w:rPr>
        </w:r>
        <w:r w:rsidR="00401C23">
          <w:rPr>
            <w:noProof/>
            <w:webHidden/>
          </w:rPr>
          <w:fldChar w:fldCharType="separate"/>
        </w:r>
        <w:r w:rsidR="00401C23">
          <w:rPr>
            <w:noProof/>
            <w:webHidden/>
          </w:rPr>
          <w:t>3</w:t>
        </w:r>
        <w:r w:rsidR="00401C23">
          <w:rPr>
            <w:noProof/>
            <w:webHidden/>
          </w:rPr>
          <w:fldChar w:fldCharType="end"/>
        </w:r>
      </w:hyperlink>
    </w:p>
    <w:p w:rsidR="00401C23" w:rsidRDefault="00BF7288">
      <w:pPr>
        <w:pStyle w:val="12"/>
        <w:tabs>
          <w:tab w:val="left" w:pos="60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4764221" w:history="1">
        <w:r w:rsidR="00401C23" w:rsidRPr="00974DCE">
          <w:rPr>
            <w:rStyle w:val="a6"/>
            <w:noProof/>
          </w:rPr>
          <w:t>4.2.</w:t>
        </w:r>
        <w:r w:rsidR="00401C23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01C23" w:rsidRPr="00974DCE">
          <w:rPr>
            <w:rStyle w:val="a6"/>
            <w:noProof/>
          </w:rPr>
          <w:t>Требования к Функциям (задачам), выполняемым программным обеспечением «Офисный пакет»</w:t>
        </w:r>
        <w:r w:rsidR="00401C23">
          <w:rPr>
            <w:noProof/>
            <w:webHidden/>
          </w:rPr>
          <w:tab/>
        </w:r>
        <w:r w:rsidR="00401C23">
          <w:rPr>
            <w:noProof/>
            <w:webHidden/>
          </w:rPr>
          <w:fldChar w:fldCharType="begin"/>
        </w:r>
        <w:r w:rsidR="00401C23">
          <w:rPr>
            <w:noProof/>
            <w:webHidden/>
          </w:rPr>
          <w:instrText xml:space="preserve"> PAGEREF _Toc144764221 \h </w:instrText>
        </w:r>
        <w:r w:rsidR="00401C23">
          <w:rPr>
            <w:noProof/>
            <w:webHidden/>
          </w:rPr>
        </w:r>
        <w:r w:rsidR="00401C23">
          <w:rPr>
            <w:noProof/>
            <w:webHidden/>
          </w:rPr>
          <w:fldChar w:fldCharType="separate"/>
        </w:r>
        <w:r w:rsidR="00401C23">
          <w:rPr>
            <w:noProof/>
            <w:webHidden/>
          </w:rPr>
          <w:t>4</w:t>
        </w:r>
        <w:r w:rsidR="00401C23">
          <w:rPr>
            <w:noProof/>
            <w:webHidden/>
          </w:rPr>
          <w:fldChar w:fldCharType="end"/>
        </w:r>
      </w:hyperlink>
    </w:p>
    <w:p w:rsidR="00401C23" w:rsidRDefault="00BF7288">
      <w:pPr>
        <w:pStyle w:val="12"/>
        <w:tabs>
          <w:tab w:val="left" w:pos="60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4764222" w:history="1">
        <w:r w:rsidR="00401C23" w:rsidRPr="00974DCE">
          <w:rPr>
            <w:rStyle w:val="a6"/>
            <w:noProof/>
          </w:rPr>
          <w:t>4.3.</w:t>
        </w:r>
        <w:r w:rsidR="00401C23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01C23" w:rsidRPr="00974DCE">
          <w:rPr>
            <w:rStyle w:val="a6"/>
            <w:noProof/>
          </w:rPr>
          <w:t>Требования к архитектуре развертывания Офисного пакета (настольные и серверной версии программного обеспечения).</w:t>
        </w:r>
        <w:r w:rsidR="00401C23">
          <w:rPr>
            <w:noProof/>
            <w:webHidden/>
          </w:rPr>
          <w:tab/>
        </w:r>
        <w:r w:rsidR="00401C23">
          <w:rPr>
            <w:noProof/>
            <w:webHidden/>
          </w:rPr>
          <w:fldChar w:fldCharType="begin"/>
        </w:r>
        <w:r w:rsidR="00401C23">
          <w:rPr>
            <w:noProof/>
            <w:webHidden/>
          </w:rPr>
          <w:instrText xml:space="preserve"> PAGEREF _Toc144764222 \h </w:instrText>
        </w:r>
        <w:r w:rsidR="00401C23">
          <w:rPr>
            <w:noProof/>
            <w:webHidden/>
          </w:rPr>
        </w:r>
        <w:r w:rsidR="00401C23">
          <w:rPr>
            <w:noProof/>
            <w:webHidden/>
          </w:rPr>
          <w:fldChar w:fldCharType="separate"/>
        </w:r>
        <w:r w:rsidR="00401C23">
          <w:rPr>
            <w:noProof/>
            <w:webHidden/>
          </w:rPr>
          <w:t>15</w:t>
        </w:r>
        <w:r w:rsidR="00401C23">
          <w:rPr>
            <w:noProof/>
            <w:webHidden/>
          </w:rPr>
          <w:fldChar w:fldCharType="end"/>
        </w:r>
      </w:hyperlink>
    </w:p>
    <w:p w:rsidR="00401C23" w:rsidRDefault="00BF7288">
      <w:pPr>
        <w:pStyle w:val="12"/>
        <w:tabs>
          <w:tab w:val="left" w:pos="60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4764223" w:history="1">
        <w:r w:rsidR="00401C23" w:rsidRPr="00974DCE">
          <w:rPr>
            <w:rStyle w:val="a6"/>
            <w:noProof/>
          </w:rPr>
          <w:t>4.4.</w:t>
        </w:r>
        <w:r w:rsidR="00401C23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01C23" w:rsidRPr="00974DCE">
          <w:rPr>
            <w:rStyle w:val="a6"/>
            <w:noProof/>
          </w:rPr>
          <w:t>Требования к пользовательскому интерфейсу программного обеспечения</w:t>
        </w:r>
        <w:r w:rsidR="00401C23">
          <w:rPr>
            <w:noProof/>
            <w:webHidden/>
          </w:rPr>
          <w:tab/>
        </w:r>
        <w:r w:rsidR="00401C23">
          <w:rPr>
            <w:noProof/>
            <w:webHidden/>
          </w:rPr>
          <w:fldChar w:fldCharType="begin"/>
        </w:r>
        <w:r w:rsidR="00401C23">
          <w:rPr>
            <w:noProof/>
            <w:webHidden/>
          </w:rPr>
          <w:instrText xml:space="preserve"> PAGEREF _Toc144764223 \h </w:instrText>
        </w:r>
        <w:r w:rsidR="00401C23">
          <w:rPr>
            <w:noProof/>
            <w:webHidden/>
          </w:rPr>
        </w:r>
        <w:r w:rsidR="00401C23">
          <w:rPr>
            <w:noProof/>
            <w:webHidden/>
          </w:rPr>
          <w:fldChar w:fldCharType="separate"/>
        </w:r>
        <w:r w:rsidR="00401C23">
          <w:rPr>
            <w:noProof/>
            <w:webHidden/>
          </w:rPr>
          <w:t>16</w:t>
        </w:r>
        <w:r w:rsidR="00401C23">
          <w:rPr>
            <w:noProof/>
            <w:webHidden/>
          </w:rPr>
          <w:fldChar w:fldCharType="end"/>
        </w:r>
      </w:hyperlink>
    </w:p>
    <w:p w:rsidR="00401C23" w:rsidRDefault="00BF7288">
      <w:pPr>
        <w:pStyle w:val="12"/>
        <w:tabs>
          <w:tab w:val="left" w:pos="60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4764224" w:history="1">
        <w:r w:rsidR="00401C23" w:rsidRPr="00974DCE">
          <w:rPr>
            <w:rStyle w:val="a6"/>
            <w:noProof/>
          </w:rPr>
          <w:t>4.5.</w:t>
        </w:r>
        <w:r w:rsidR="00401C23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01C23" w:rsidRPr="00974DCE">
          <w:rPr>
            <w:rStyle w:val="a6"/>
            <w:noProof/>
          </w:rPr>
          <w:t>Требования к эргономике и технической эстетике программного обеспечения</w:t>
        </w:r>
        <w:r w:rsidR="00401C23">
          <w:rPr>
            <w:noProof/>
            <w:webHidden/>
          </w:rPr>
          <w:tab/>
        </w:r>
        <w:r w:rsidR="00401C23">
          <w:rPr>
            <w:noProof/>
            <w:webHidden/>
          </w:rPr>
          <w:fldChar w:fldCharType="begin"/>
        </w:r>
        <w:r w:rsidR="00401C23">
          <w:rPr>
            <w:noProof/>
            <w:webHidden/>
          </w:rPr>
          <w:instrText xml:space="preserve"> PAGEREF _Toc144764224 \h </w:instrText>
        </w:r>
        <w:r w:rsidR="00401C23">
          <w:rPr>
            <w:noProof/>
            <w:webHidden/>
          </w:rPr>
        </w:r>
        <w:r w:rsidR="00401C23">
          <w:rPr>
            <w:noProof/>
            <w:webHidden/>
          </w:rPr>
          <w:fldChar w:fldCharType="separate"/>
        </w:r>
        <w:r w:rsidR="00401C23">
          <w:rPr>
            <w:noProof/>
            <w:webHidden/>
          </w:rPr>
          <w:t>16</w:t>
        </w:r>
        <w:r w:rsidR="00401C23">
          <w:rPr>
            <w:noProof/>
            <w:webHidden/>
          </w:rPr>
          <w:fldChar w:fldCharType="end"/>
        </w:r>
      </w:hyperlink>
    </w:p>
    <w:p w:rsidR="00401C23" w:rsidRDefault="00BF7288">
      <w:pPr>
        <w:pStyle w:val="12"/>
        <w:tabs>
          <w:tab w:val="left" w:pos="60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4764225" w:history="1">
        <w:r w:rsidR="00401C23" w:rsidRPr="00974DCE">
          <w:rPr>
            <w:rStyle w:val="a6"/>
            <w:noProof/>
          </w:rPr>
          <w:t>4.6.</w:t>
        </w:r>
        <w:r w:rsidR="00401C23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01C23" w:rsidRPr="00974DCE">
          <w:rPr>
            <w:rStyle w:val="a6"/>
            <w:noProof/>
          </w:rPr>
          <w:t>Требования к безопасной разработке программного обеспечения</w:t>
        </w:r>
        <w:r w:rsidR="00401C23">
          <w:rPr>
            <w:noProof/>
            <w:webHidden/>
          </w:rPr>
          <w:tab/>
        </w:r>
        <w:r w:rsidR="00401C23">
          <w:rPr>
            <w:noProof/>
            <w:webHidden/>
          </w:rPr>
          <w:fldChar w:fldCharType="begin"/>
        </w:r>
        <w:r w:rsidR="00401C23">
          <w:rPr>
            <w:noProof/>
            <w:webHidden/>
          </w:rPr>
          <w:instrText xml:space="preserve"> PAGEREF _Toc144764225 \h </w:instrText>
        </w:r>
        <w:r w:rsidR="00401C23">
          <w:rPr>
            <w:noProof/>
            <w:webHidden/>
          </w:rPr>
        </w:r>
        <w:r w:rsidR="00401C23">
          <w:rPr>
            <w:noProof/>
            <w:webHidden/>
          </w:rPr>
          <w:fldChar w:fldCharType="separate"/>
        </w:r>
        <w:r w:rsidR="00401C23">
          <w:rPr>
            <w:noProof/>
            <w:webHidden/>
          </w:rPr>
          <w:t>17</w:t>
        </w:r>
        <w:r w:rsidR="00401C23">
          <w:rPr>
            <w:noProof/>
            <w:webHidden/>
          </w:rPr>
          <w:fldChar w:fldCharType="end"/>
        </w:r>
      </w:hyperlink>
    </w:p>
    <w:p w:rsidR="00401C23" w:rsidRDefault="00BF7288">
      <w:pPr>
        <w:pStyle w:val="12"/>
        <w:tabs>
          <w:tab w:val="left" w:pos="60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4764226" w:history="1">
        <w:r w:rsidR="00401C23" w:rsidRPr="00974DCE">
          <w:rPr>
            <w:rStyle w:val="a6"/>
            <w:noProof/>
          </w:rPr>
          <w:t>4.7.</w:t>
        </w:r>
        <w:r w:rsidR="00401C23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01C23" w:rsidRPr="00974DCE">
          <w:rPr>
            <w:rStyle w:val="a6"/>
            <w:noProof/>
          </w:rPr>
          <w:t>Требования к документации для пользователей и администраторов</w:t>
        </w:r>
        <w:r w:rsidR="00401C23">
          <w:rPr>
            <w:noProof/>
            <w:webHidden/>
          </w:rPr>
          <w:tab/>
        </w:r>
        <w:r w:rsidR="00401C23">
          <w:rPr>
            <w:noProof/>
            <w:webHidden/>
          </w:rPr>
          <w:fldChar w:fldCharType="begin"/>
        </w:r>
        <w:r w:rsidR="00401C23">
          <w:rPr>
            <w:noProof/>
            <w:webHidden/>
          </w:rPr>
          <w:instrText xml:space="preserve"> PAGEREF _Toc144764226 \h </w:instrText>
        </w:r>
        <w:r w:rsidR="00401C23">
          <w:rPr>
            <w:noProof/>
            <w:webHidden/>
          </w:rPr>
        </w:r>
        <w:r w:rsidR="00401C23">
          <w:rPr>
            <w:noProof/>
            <w:webHidden/>
          </w:rPr>
          <w:fldChar w:fldCharType="separate"/>
        </w:r>
        <w:r w:rsidR="00401C23">
          <w:rPr>
            <w:noProof/>
            <w:webHidden/>
          </w:rPr>
          <w:t>17</w:t>
        </w:r>
        <w:r w:rsidR="00401C23">
          <w:rPr>
            <w:noProof/>
            <w:webHidden/>
          </w:rPr>
          <w:fldChar w:fldCharType="end"/>
        </w:r>
      </w:hyperlink>
    </w:p>
    <w:p w:rsidR="00401C23" w:rsidRDefault="00BF7288">
      <w:pPr>
        <w:pStyle w:val="12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4764227" w:history="1">
        <w:r w:rsidR="00401C23" w:rsidRPr="00974DCE">
          <w:rPr>
            <w:rStyle w:val="a6"/>
            <w:noProof/>
          </w:rPr>
          <w:t>5.</w:t>
        </w:r>
        <w:r w:rsidR="00401C23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01C23" w:rsidRPr="00974DCE">
          <w:rPr>
            <w:rStyle w:val="a6"/>
            <w:noProof/>
          </w:rPr>
          <w:t>Требования к Поставщику</w:t>
        </w:r>
        <w:r w:rsidR="00401C23">
          <w:rPr>
            <w:noProof/>
            <w:webHidden/>
          </w:rPr>
          <w:tab/>
        </w:r>
        <w:r w:rsidR="00401C23">
          <w:rPr>
            <w:noProof/>
            <w:webHidden/>
          </w:rPr>
          <w:fldChar w:fldCharType="begin"/>
        </w:r>
        <w:r w:rsidR="00401C23">
          <w:rPr>
            <w:noProof/>
            <w:webHidden/>
          </w:rPr>
          <w:instrText xml:space="preserve"> PAGEREF _Toc144764227 \h </w:instrText>
        </w:r>
        <w:r w:rsidR="00401C23">
          <w:rPr>
            <w:noProof/>
            <w:webHidden/>
          </w:rPr>
        </w:r>
        <w:r w:rsidR="00401C23">
          <w:rPr>
            <w:noProof/>
            <w:webHidden/>
          </w:rPr>
          <w:fldChar w:fldCharType="separate"/>
        </w:r>
        <w:r w:rsidR="00401C23">
          <w:rPr>
            <w:noProof/>
            <w:webHidden/>
          </w:rPr>
          <w:t>18</w:t>
        </w:r>
        <w:r w:rsidR="00401C23">
          <w:rPr>
            <w:noProof/>
            <w:webHidden/>
          </w:rPr>
          <w:fldChar w:fldCharType="end"/>
        </w:r>
      </w:hyperlink>
    </w:p>
    <w:p w:rsidR="00401C23" w:rsidRDefault="00BF7288">
      <w:pPr>
        <w:pStyle w:val="12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4764228" w:history="1">
        <w:r w:rsidR="00401C23" w:rsidRPr="00974DCE">
          <w:rPr>
            <w:rStyle w:val="a6"/>
            <w:noProof/>
          </w:rPr>
          <w:t>6.</w:t>
        </w:r>
        <w:r w:rsidR="00401C23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01C23" w:rsidRPr="00974DCE">
          <w:rPr>
            <w:rStyle w:val="a6"/>
            <w:noProof/>
          </w:rPr>
          <w:t>Правила приёмки лицензий</w:t>
        </w:r>
        <w:r w:rsidR="00401C23">
          <w:rPr>
            <w:noProof/>
            <w:webHidden/>
          </w:rPr>
          <w:tab/>
        </w:r>
        <w:r w:rsidR="00401C23">
          <w:rPr>
            <w:noProof/>
            <w:webHidden/>
          </w:rPr>
          <w:fldChar w:fldCharType="begin"/>
        </w:r>
        <w:r w:rsidR="00401C23">
          <w:rPr>
            <w:noProof/>
            <w:webHidden/>
          </w:rPr>
          <w:instrText xml:space="preserve"> PAGEREF _Toc144764228 \h </w:instrText>
        </w:r>
        <w:r w:rsidR="00401C23">
          <w:rPr>
            <w:noProof/>
            <w:webHidden/>
          </w:rPr>
        </w:r>
        <w:r w:rsidR="00401C23">
          <w:rPr>
            <w:noProof/>
            <w:webHidden/>
          </w:rPr>
          <w:fldChar w:fldCharType="separate"/>
        </w:r>
        <w:r w:rsidR="00401C23">
          <w:rPr>
            <w:noProof/>
            <w:webHidden/>
          </w:rPr>
          <w:t>19</w:t>
        </w:r>
        <w:r w:rsidR="00401C23">
          <w:rPr>
            <w:noProof/>
            <w:webHidden/>
          </w:rPr>
          <w:fldChar w:fldCharType="end"/>
        </w:r>
      </w:hyperlink>
    </w:p>
    <w:p w:rsidR="00401C23" w:rsidRDefault="00BF7288">
      <w:pPr>
        <w:pStyle w:val="12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4764229" w:history="1">
        <w:r w:rsidR="00401C23" w:rsidRPr="00974DCE">
          <w:rPr>
            <w:rStyle w:val="a6"/>
            <w:noProof/>
          </w:rPr>
          <w:t>7.</w:t>
        </w:r>
        <w:r w:rsidR="00401C23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01C23" w:rsidRPr="00974DCE">
          <w:rPr>
            <w:rStyle w:val="a6"/>
            <w:noProof/>
          </w:rPr>
          <w:t>Стоимость и оплата</w:t>
        </w:r>
        <w:r w:rsidR="00401C23">
          <w:rPr>
            <w:noProof/>
            <w:webHidden/>
          </w:rPr>
          <w:tab/>
        </w:r>
        <w:r w:rsidR="00401C23">
          <w:rPr>
            <w:noProof/>
            <w:webHidden/>
          </w:rPr>
          <w:fldChar w:fldCharType="begin"/>
        </w:r>
        <w:r w:rsidR="00401C23">
          <w:rPr>
            <w:noProof/>
            <w:webHidden/>
          </w:rPr>
          <w:instrText xml:space="preserve"> PAGEREF _Toc144764229 \h </w:instrText>
        </w:r>
        <w:r w:rsidR="00401C23">
          <w:rPr>
            <w:noProof/>
            <w:webHidden/>
          </w:rPr>
        </w:r>
        <w:r w:rsidR="00401C23">
          <w:rPr>
            <w:noProof/>
            <w:webHidden/>
          </w:rPr>
          <w:fldChar w:fldCharType="separate"/>
        </w:r>
        <w:r w:rsidR="00401C23">
          <w:rPr>
            <w:noProof/>
            <w:webHidden/>
          </w:rPr>
          <w:t>19</w:t>
        </w:r>
        <w:r w:rsidR="00401C23">
          <w:rPr>
            <w:noProof/>
            <w:webHidden/>
          </w:rPr>
          <w:fldChar w:fldCharType="end"/>
        </w:r>
      </w:hyperlink>
    </w:p>
    <w:p w:rsidR="00401C23" w:rsidRDefault="00BF7288">
      <w:pPr>
        <w:pStyle w:val="12"/>
        <w:tabs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4764230" w:history="1">
        <w:r w:rsidR="00401C23" w:rsidRPr="00974DCE">
          <w:rPr>
            <w:rStyle w:val="a6"/>
            <w:noProof/>
          </w:rPr>
          <w:t>Приложение</w:t>
        </w:r>
        <w:r w:rsidR="00401C23">
          <w:rPr>
            <w:noProof/>
            <w:webHidden/>
          </w:rPr>
          <w:tab/>
        </w:r>
        <w:r w:rsidR="00401C23">
          <w:rPr>
            <w:noProof/>
            <w:webHidden/>
          </w:rPr>
          <w:fldChar w:fldCharType="begin"/>
        </w:r>
        <w:r w:rsidR="00401C23">
          <w:rPr>
            <w:noProof/>
            <w:webHidden/>
          </w:rPr>
          <w:instrText xml:space="preserve"> PAGEREF _Toc144764230 \h </w:instrText>
        </w:r>
        <w:r w:rsidR="00401C23">
          <w:rPr>
            <w:noProof/>
            <w:webHidden/>
          </w:rPr>
        </w:r>
        <w:r w:rsidR="00401C23">
          <w:rPr>
            <w:noProof/>
            <w:webHidden/>
          </w:rPr>
          <w:fldChar w:fldCharType="separate"/>
        </w:r>
        <w:r w:rsidR="00401C23">
          <w:rPr>
            <w:noProof/>
            <w:webHidden/>
          </w:rPr>
          <w:t>20</w:t>
        </w:r>
        <w:r w:rsidR="00401C23">
          <w:rPr>
            <w:noProof/>
            <w:webHidden/>
          </w:rPr>
          <w:fldChar w:fldCharType="end"/>
        </w:r>
      </w:hyperlink>
    </w:p>
    <w:p w:rsidR="0046066E" w:rsidRPr="009B2758" w:rsidRDefault="008A45AF" w:rsidP="00CB0F27">
      <w:pPr>
        <w:pStyle w:val="10"/>
        <w:ind w:left="36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  <w:sz w:val="24"/>
          <w:szCs w:val="24"/>
        </w:rPr>
        <w:fldChar w:fldCharType="end"/>
      </w:r>
      <w:r w:rsidR="0046066E" w:rsidRPr="009B2758">
        <w:rPr>
          <w:rFonts w:ascii="Times New Roman" w:hAnsi="Times New Roman"/>
          <w:color w:val="auto"/>
          <w:sz w:val="24"/>
          <w:szCs w:val="24"/>
          <w:lang w:val="en-US"/>
        </w:rPr>
        <w:br w:type="page"/>
      </w:r>
    </w:p>
    <w:p w:rsidR="00AF2E1D" w:rsidRPr="00DD0187" w:rsidRDefault="00B43CD7" w:rsidP="008D0862">
      <w:pPr>
        <w:pStyle w:val="10"/>
        <w:numPr>
          <w:ilvl w:val="0"/>
          <w:numId w:val="3"/>
        </w:numPr>
        <w:tabs>
          <w:tab w:val="left" w:pos="851"/>
        </w:tabs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5" w:name="_Toc473118941"/>
      <w:bookmarkStart w:id="6" w:name="_Toc144764216"/>
      <w:r w:rsidRPr="00DD0187">
        <w:rPr>
          <w:rFonts w:ascii="Times New Roman" w:hAnsi="Times New Roman"/>
          <w:color w:val="auto"/>
          <w:sz w:val="26"/>
          <w:szCs w:val="26"/>
        </w:rPr>
        <w:lastRenderedPageBreak/>
        <w:t>Общие данные</w:t>
      </w:r>
      <w:bookmarkEnd w:id="5"/>
      <w:bookmarkEnd w:id="6"/>
    </w:p>
    <w:p w:rsidR="00AF2E1D" w:rsidRPr="003200C1" w:rsidRDefault="00906DBA" w:rsidP="00CB0F27">
      <w:pPr>
        <w:pStyle w:val="aff"/>
        <w:ind w:firstLine="567"/>
        <w:jc w:val="both"/>
        <w:rPr>
          <w:sz w:val="26"/>
          <w:szCs w:val="26"/>
        </w:rPr>
      </w:pPr>
      <w:bookmarkStart w:id="7" w:name="_Toc283041255"/>
      <w:bookmarkStart w:id="8" w:name="_Toc287003544"/>
      <w:bookmarkStart w:id="9" w:name="_Toc287003613"/>
      <w:bookmarkStart w:id="10" w:name="_Toc287003861"/>
      <w:bookmarkStart w:id="11" w:name="_Toc287003924"/>
      <w:bookmarkStart w:id="12" w:name="_Toc287014317"/>
      <w:r w:rsidRPr="00DD0187">
        <w:rPr>
          <w:sz w:val="26"/>
          <w:szCs w:val="26"/>
        </w:rPr>
        <w:t xml:space="preserve">В настоящем документе представлено техническое задание (далее – ТЗ) </w:t>
      </w:r>
      <w:r w:rsidR="00723633">
        <w:rPr>
          <w:sz w:val="26"/>
          <w:szCs w:val="26"/>
        </w:rPr>
        <w:t>на поставку лицензий</w:t>
      </w:r>
      <w:r w:rsidR="0041618F" w:rsidRPr="00BC0A9B">
        <w:rPr>
          <w:sz w:val="26"/>
          <w:szCs w:val="26"/>
        </w:rPr>
        <w:t xml:space="preserve"> </w:t>
      </w:r>
      <w:r w:rsidR="0041618F">
        <w:rPr>
          <w:sz w:val="26"/>
          <w:szCs w:val="26"/>
        </w:rPr>
        <w:t xml:space="preserve">офисного </w:t>
      </w:r>
      <w:r w:rsidR="0041618F" w:rsidRPr="00BC0A9B">
        <w:rPr>
          <w:sz w:val="26"/>
          <w:szCs w:val="26"/>
        </w:rPr>
        <w:t>программного обеспечения (далее – ПО)</w:t>
      </w:r>
      <w:r w:rsidR="00331E72" w:rsidRPr="00AB6420">
        <w:rPr>
          <w:sz w:val="26"/>
          <w:szCs w:val="26"/>
        </w:rPr>
        <w:t xml:space="preserve"> </w:t>
      </w:r>
      <w:r w:rsidRPr="00AB6420">
        <w:rPr>
          <w:sz w:val="26"/>
          <w:szCs w:val="26"/>
        </w:rPr>
        <w:t xml:space="preserve">для </w:t>
      </w:r>
      <w:r w:rsidRPr="00DD0187">
        <w:rPr>
          <w:sz w:val="26"/>
          <w:szCs w:val="26"/>
        </w:rPr>
        <w:t xml:space="preserve">нужд </w:t>
      </w:r>
      <w:bookmarkEnd w:id="7"/>
      <w:bookmarkEnd w:id="8"/>
      <w:bookmarkEnd w:id="9"/>
      <w:bookmarkEnd w:id="10"/>
      <w:bookmarkEnd w:id="11"/>
      <w:bookmarkEnd w:id="12"/>
      <w:r w:rsidR="001F4EAA" w:rsidRPr="00AB6420">
        <w:rPr>
          <w:sz w:val="26"/>
          <w:szCs w:val="26"/>
        </w:rPr>
        <w:t>всех филиалов ПАО «Россети Центр» («Белгородэнерго», «Брянскэнерго», «Воронежэнерго», «Костромаэнерго»,</w:t>
      </w:r>
      <w:r w:rsidR="001F4EAA" w:rsidRPr="003200C1">
        <w:rPr>
          <w:sz w:val="26"/>
          <w:szCs w:val="26"/>
        </w:rPr>
        <w:t xml:space="preserve"> «Курскэнерго», «Липецкэнерго», «Орелэнерго», «Смоленскэнерго», «Тамбовэнерго», «Тверьэнерго» и «Ярэнерго»)</w:t>
      </w:r>
      <w:r w:rsidR="00331E72" w:rsidRPr="003200C1">
        <w:rPr>
          <w:sz w:val="26"/>
          <w:szCs w:val="26"/>
        </w:rPr>
        <w:t>.</w:t>
      </w:r>
    </w:p>
    <w:p w:rsidR="003B3D0D" w:rsidRPr="00DD0187" w:rsidRDefault="003B3D0D" w:rsidP="00CB0F27">
      <w:pPr>
        <w:pStyle w:val="aff"/>
        <w:ind w:firstLine="567"/>
        <w:jc w:val="both"/>
        <w:rPr>
          <w:sz w:val="26"/>
          <w:szCs w:val="26"/>
        </w:rPr>
      </w:pPr>
    </w:p>
    <w:p w:rsidR="00966D75" w:rsidRPr="00DD0187" w:rsidRDefault="00B65F31" w:rsidP="00CB0F27">
      <w:pPr>
        <w:ind w:firstLine="567"/>
        <w:rPr>
          <w:sz w:val="26"/>
          <w:szCs w:val="26"/>
        </w:rPr>
      </w:pPr>
      <w:r>
        <w:rPr>
          <w:b/>
          <w:sz w:val="26"/>
          <w:szCs w:val="26"/>
        </w:rPr>
        <w:t>Заказчик</w:t>
      </w:r>
      <w:r w:rsidR="00595011" w:rsidRPr="00DD0187">
        <w:rPr>
          <w:b/>
          <w:sz w:val="26"/>
          <w:szCs w:val="26"/>
        </w:rPr>
        <w:t>:</w:t>
      </w:r>
      <w:r w:rsidR="00C94713">
        <w:rPr>
          <w:b/>
          <w:sz w:val="26"/>
          <w:szCs w:val="26"/>
        </w:rPr>
        <w:t xml:space="preserve"> </w:t>
      </w:r>
      <w:r w:rsidR="0072005E" w:rsidRPr="0072005E">
        <w:rPr>
          <w:sz w:val="26"/>
          <w:szCs w:val="26"/>
        </w:rPr>
        <w:t>ПАО «Россети Центр», 119017, г. Москва, улица Ордынка М., дом. 15</w:t>
      </w:r>
      <w:r w:rsidR="00933459" w:rsidRPr="00DD0187">
        <w:rPr>
          <w:sz w:val="26"/>
          <w:szCs w:val="26"/>
        </w:rPr>
        <w:t>.</w:t>
      </w:r>
      <w:r w:rsidR="00E1611A" w:rsidRPr="00DD0187">
        <w:rPr>
          <w:sz w:val="26"/>
          <w:szCs w:val="26"/>
        </w:rPr>
        <w:t xml:space="preserve"> </w:t>
      </w:r>
    </w:p>
    <w:p w:rsidR="00AD764C" w:rsidRPr="00DD0187" w:rsidRDefault="00B65F31" w:rsidP="00CB0F27">
      <w:pPr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Поставщик</w:t>
      </w:r>
      <w:r w:rsidR="00AD764C" w:rsidRPr="00DD0187">
        <w:rPr>
          <w:b/>
          <w:sz w:val="26"/>
          <w:szCs w:val="26"/>
        </w:rPr>
        <w:t>:</w:t>
      </w:r>
      <w:r w:rsidR="00AD764C" w:rsidRPr="00DD0187">
        <w:rPr>
          <w:sz w:val="26"/>
          <w:szCs w:val="26"/>
        </w:rPr>
        <w:t xml:space="preserve"> </w:t>
      </w:r>
      <w:r>
        <w:rPr>
          <w:sz w:val="26"/>
          <w:szCs w:val="26"/>
        </w:rPr>
        <w:t>определяется по итогам закупочной процедуры</w:t>
      </w:r>
      <w:r w:rsidR="00AD764C" w:rsidRPr="00DD0187">
        <w:rPr>
          <w:sz w:val="26"/>
          <w:szCs w:val="26"/>
        </w:rPr>
        <w:t>.</w:t>
      </w:r>
    </w:p>
    <w:p w:rsidR="007C327F" w:rsidRPr="00DD0187" w:rsidRDefault="00915A13" w:rsidP="0043398D">
      <w:pPr>
        <w:pStyle w:val="10"/>
        <w:numPr>
          <w:ilvl w:val="0"/>
          <w:numId w:val="3"/>
        </w:numPr>
        <w:tabs>
          <w:tab w:val="left" w:pos="851"/>
        </w:tabs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13" w:name="_Toc287003616"/>
      <w:bookmarkStart w:id="14" w:name="_Toc319666312"/>
      <w:bookmarkStart w:id="15" w:name="_Toc473118942"/>
      <w:bookmarkStart w:id="16" w:name="_Toc144764217"/>
      <w:r w:rsidRPr="00DD0187">
        <w:rPr>
          <w:rFonts w:ascii="Times New Roman" w:hAnsi="Times New Roman"/>
          <w:color w:val="auto"/>
          <w:sz w:val="26"/>
          <w:szCs w:val="26"/>
        </w:rPr>
        <w:t>Сроки начала</w:t>
      </w:r>
      <w:r w:rsidR="00D36A5C" w:rsidRPr="00DD0187">
        <w:rPr>
          <w:rFonts w:ascii="Times New Roman" w:hAnsi="Times New Roman"/>
          <w:color w:val="auto"/>
          <w:sz w:val="26"/>
          <w:szCs w:val="26"/>
        </w:rPr>
        <w:t>/окончания</w:t>
      </w:r>
      <w:r w:rsidRPr="00DD0187">
        <w:rPr>
          <w:rFonts w:ascii="Times New Roman" w:hAnsi="Times New Roman"/>
          <w:color w:val="auto"/>
          <w:sz w:val="26"/>
          <w:szCs w:val="26"/>
        </w:rPr>
        <w:t xml:space="preserve"> </w:t>
      </w:r>
      <w:bookmarkEnd w:id="13"/>
      <w:bookmarkEnd w:id="14"/>
      <w:r w:rsidR="00906DBA" w:rsidRPr="00DD0187">
        <w:rPr>
          <w:rFonts w:ascii="Times New Roman" w:hAnsi="Times New Roman"/>
          <w:color w:val="auto"/>
          <w:sz w:val="26"/>
          <w:szCs w:val="26"/>
        </w:rPr>
        <w:t>поставки</w:t>
      </w:r>
      <w:bookmarkEnd w:id="15"/>
      <w:bookmarkEnd w:id="16"/>
    </w:p>
    <w:p w:rsidR="00915A13" w:rsidRPr="00DD0187" w:rsidRDefault="00915A13" w:rsidP="00CB0F27">
      <w:pPr>
        <w:pStyle w:val="a"/>
        <w:numPr>
          <w:ilvl w:val="0"/>
          <w:numId w:val="0"/>
        </w:numPr>
        <w:ind w:firstLine="567"/>
        <w:rPr>
          <w:b w:val="0"/>
          <w:sz w:val="26"/>
          <w:szCs w:val="26"/>
        </w:rPr>
      </w:pPr>
      <w:r w:rsidRPr="00DD0187">
        <w:rPr>
          <w:b w:val="0"/>
          <w:sz w:val="26"/>
          <w:szCs w:val="26"/>
        </w:rPr>
        <w:t xml:space="preserve">Начало: </w:t>
      </w:r>
      <w:r w:rsidR="00244B52" w:rsidRPr="00DD0187">
        <w:rPr>
          <w:b w:val="0"/>
          <w:sz w:val="26"/>
          <w:szCs w:val="26"/>
        </w:rPr>
        <w:t>с момента заключения договора.</w:t>
      </w:r>
    </w:p>
    <w:p w:rsidR="00217D57" w:rsidRDefault="00915A13" w:rsidP="0041618F">
      <w:pPr>
        <w:pStyle w:val="a"/>
        <w:numPr>
          <w:ilvl w:val="0"/>
          <w:numId w:val="0"/>
        </w:numPr>
        <w:ind w:firstLine="567"/>
        <w:jc w:val="both"/>
        <w:rPr>
          <w:b w:val="0"/>
          <w:sz w:val="26"/>
          <w:szCs w:val="26"/>
        </w:rPr>
      </w:pPr>
      <w:r w:rsidRPr="00DD0187">
        <w:rPr>
          <w:b w:val="0"/>
          <w:sz w:val="26"/>
          <w:szCs w:val="26"/>
        </w:rPr>
        <w:t>Окончание:</w:t>
      </w:r>
      <w:r w:rsidR="000A0262" w:rsidRPr="00DD0187">
        <w:rPr>
          <w:b w:val="0"/>
          <w:sz w:val="26"/>
          <w:szCs w:val="26"/>
        </w:rPr>
        <w:t xml:space="preserve"> </w:t>
      </w:r>
      <w:r w:rsidR="00244B52" w:rsidRPr="00DD0187">
        <w:rPr>
          <w:b w:val="0"/>
          <w:sz w:val="26"/>
          <w:szCs w:val="26"/>
        </w:rPr>
        <w:t xml:space="preserve">в течении </w:t>
      </w:r>
      <w:r w:rsidR="007D0C0A">
        <w:rPr>
          <w:b w:val="0"/>
          <w:sz w:val="26"/>
          <w:szCs w:val="26"/>
        </w:rPr>
        <w:t>5</w:t>
      </w:r>
      <w:r w:rsidR="00331E72" w:rsidRPr="00DD0187">
        <w:rPr>
          <w:b w:val="0"/>
          <w:sz w:val="26"/>
          <w:szCs w:val="26"/>
        </w:rPr>
        <w:t xml:space="preserve"> (</w:t>
      </w:r>
      <w:r w:rsidR="007D0C0A">
        <w:rPr>
          <w:b w:val="0"/>
          <w:sz w:val="26"/>
          <w:szCs w:val="26"/>
        </w:rPr>
        <w:t>пя</w:t>
      </w:r>
      <w:r w:rsidR="0041618F">
        <w:rPr>
          <w:b w:val="0"/>
          <w:sz w:val="26"/>
          <w:szCs w:val="26"/>
        </w:rPr>
        <w:t>ти</w:t>
      </w:r>
      <w:r w:rsidR="00331E72" w:rsidRPr="00DD0187">
        <w:rPr>
          <w:b w:val="0"/>
          <w:sz w:val="26"/>
          <w:szCs w:val="26"/>
        </w:rPr>
        <w:t>)</w:t>
      </w:r>
      <w:r w:rsidR="00244B52" w:rsidRPr="00DD0187">
        <w:rPr>
          <w:b w:val="0"/>
          <w:sz w:val="26"/>
          <w:szCs w:val="26"/>
        </w:rPr>
        <w:t xml:space="preserve"> календарных дней с момента заключения договора</w:t>
      </w:r>
      <w:r w:rsidR="00D868C7" w:rsidRPr="00DD0187">
        <w:rPr>
          <w:b w:val="0"/>
          <w:sz w:val="26"/>
          <w:szCs w:val="26"/>
        </w:rPr>
        <w:t>.</w:t>
      </w:r>
    </w:p>
    <w:p w:rsidR="003B3D0D" w:rsidRPr="003B3D0D" w:rsidRDefault="003B3D0D" w:rsidP="003B3D0D">
      <w:pPr>
        <w:pStyle w:val="10"/>
        <w:numPr>
          <w:ilvl w:val="0"/>
          <w:numId w:val="3"/>
        </w:numPr>
        <w:tabs>
          <w:tab w:val="left" w:pos="851"/>
        </w:tabs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17" w:name="_Toc144764218"/>
      <w:r>
        <w:rPr>
          <w:rFonts w:ascii="Times New Roman" w:hAnsi="Times New Roman"/>
          <w:color w:val="auto"/>
          <w:sz w:val="26"/>
          <w:szCs w:val="26"/>
        </w:rPr>
        <w:t>Перечень и количество приобретаемых лицензий</w:t>
      </w:r>
      <w:bookmarkEnd w:id="17"/>
    </w:p>
    <w:p w:rsidR="003B3D0D" w:rsidRPr="00DD0187" w:rsidRDefault="003B3D0D" w:rsidP="003B3D0D">
      <w:pPr>
        <w:pStyle w:val="a"/>
        <w:numPr>
          <w:ilvl w:val="0"/>
          <w:numId w:val="0"/>
        </w:numPr>
        <w:ind w:firstLine="567"/>
        <w:jc w:val="both"/>
        <w:rPr>
          <w:b w:val="0"/>
          <w:sz w:val="26"/>
          <w:szCs w:val="26"/>
        </w:rPr>
      </w:pPr>
      <w:r w:rsidRPr="003B3D0D">
        <w:rPr>
          <w:b w:val="0"/>
          <w:sz w:val="26"/>
          <w:szCs w:val="26"/>
        </w:rPr>
        <w:t>Перечень, количество, условия использова</w:t>
      </w:r>
      <w:bookmarkStart w:id="18" w:name="_GoBack"/>
      <w:bookmarkEnd w:id="18"/>
      <w:r w:rsidRPr="003B3D0D">
        <w:rPr>
          <w:b w:val="0"/>
          <w:sz w:val="26"/>
          <w:szCs w:val="26"/>
        </w:rPr>
        <w:t>ния лицензий приведены в Приложении к настоящему Техническому заданию.</w:t>
      </w:r>
    </w:p>
    <w:p w:rsidR="003B3D0D" w:rsidRDefault="003B3D0D" w:rsidP="003B3D0D">
      <w:pPr>
        <w:pStyle w:val="a"/>
        <w:numPr>
          <w:ilvl w:val="0"/>
          <w:numId w:val="0"/>
        </w:numPr>
        <w:ind w:firstLine="567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Срок </w:t>
      </w:r>
      <w:r w:rsidRPr="0041618F">
        <w:rPr>
          <w:b w:val="0"/>
          <w:sz w:val="26"/>
          <w:szCs w:val="26"/>
        </w:rPr>
        <w:t>действия передаваемых прав</w:t>
      </w:r>
      <w:r>
        <w:rPr>
          <w:b w:val="0"/>
          <w:sz w:val="26"/>
          <w:szCs w:val="26"/>
        </w:rPr>
        <w:t xml:space="preserve"> указан в </w:t>
      </w:r>
      <w:r w:rsidRPr="0041618F">
        <w:rPr>
          <w:b w:val="0"/>
          <w:sz w:val="26"/>
          <w:szCs w:val="26"/>
        </w:rPr>
        <w:t>Приложении</w:t>
      </w:r>
      <w:r w:rsidR="002052CA">
        <w:rPr>
          <w:b w:val="0"/>
          <w:sz w:val="26"/>
          <w:szCs w:val="26"/>
        </w:rPr>
        <w:t xml:space="preserve"> </w:t>
      </w:r>
      <w:r w:rsidRPr="0041618F">
        <w:rPr>
          <w:b w:val="0"/>
          <w:sz w:val="26"/>
          <w:szCs w:val="26"/>
        </w:rPr>
        <w:t>к ТЗ</w:t>
      </w:r>
      <w:r>
        <w:rPr>
          <w:b w:val="0"/>
          <w:sz w:val="26"/>
          <w:szCs w:val="26"/>
        </w:rPr>
        <w:t xml:space="preserve">. </w:t>
      </w:r>
      <w:r w:rsidRPr="0041618F">
        <w:rPr>
          <w:b w:val="0"/>
          <w:sz w:val="26"/>
          <w:szCs w:val="26"/>
        </w:rPr>
        <w:t>Лицензиар передает Лицензиату права на использование ПО, обозначенный в Спецификации, либо на срок действия исключительного права на ПО, установленного в соответствующих правоустанавливающих документах</w:t>
      </w:r>
      <w:r>
        <w:rPr>
          <w:b w:val="0"/>
          <w:sz w:val="26"/>
          <w:szCs w:val="26"/>
        </w:rPr>
        <w:t>.</w:t>
      </w:r>
    </w:p>
    <w:p w:rsidR="00B1120F" w:rsidRPr="00DD0187" w:rsidRDefault="00B1120F" w:rsidP="008D0862">
      <w:pPr>
        <w:pStyle w:val="10"/>
        <w:numPr>
          <w:ilvl w:val="0"/>
          <w:numId w:val="3"/>
        </w:numPr>
        <w:tabs>
          <w:tab w:val="left" w:pos="851"/>
        </w:tabs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19" w:name="_Toc274560739"/>
      <w:bookmarkStart w:id="20" w:name="_Toc473118945"/>
      <w:bookmarkStart w:id="21" w:name="_Toc144764219"/>
      <w:r w:rsidRPr="00DD0187">
        <w:rPr>
          <w:rFonts w:ascii="Times New Roman" w:hAnsi="Times New Roman"/>
          <w:color w:val="auto"/>
          <w:sz w:val="26"/>
          <w:szCs w:val="26"/>
        </w:rPr>
        <w:t xml:space="preserve">Требования к приобретаемым </w:t>
      </w:r>
      <w:bookmarkEnd w:id="19"/>
      <w:bookmarkEnd w:id="20"/>
      <w:r w:rsidRPr="00DD0187">
        <w:rPr>
          <w:rFonts w:ascii="Times New Roman" w:hAnsi="Times New Roman"/>
          <w:color w:val="auto"/>
          <w:sz w:val="26"/>
          <w:szCs w:val="26"/>
        </w:rPr>
        <w:t>лицензиям</w:t>
      </w:r>
      <w:bookmarkEnd w:id="21"/>
    </w:p>
    <w:p w:rsidR="00AB6420" w:rsidRPr="00847183" w:rsidRDefault="00AB6420" w:rsidP="00847183">
      <w:pPr>
        <w:pStyle w:val="10"/>
        <w:numPr>
          <w:ilvl w:val="1"/>
          <w:numId w:val="3"/>
        </w:numPr>
        <w:tabs>
          <w:tab w:val="left" w:pos="851"/>
        </w:tabs>
        <w:spacing w:before="240" w:after="120"/>
        <w:ind w:left="1134" w:hanging="567"/>
        <w:jc w:val="both"/>
        <w:rPr>
          <w:rFonts w:ascii="Times New Roman" w:hAnsi="Times New Roman"/>
          <w:color w:val="auto"/>
          <w:sz w:val="24"/>
          <w:szCs w:val="24"/>
        </w:rPr>
      </w:pPr>
      <w:bookmarkStart w:id="22" w:name="_Toc144764220"/>
      <w:r w:rsidRPr="00847183">
        <w:rPr>
          <w:rFonts w:ascii="Times New Roman" w:hAnsi="Times New Roman"/>
          <w:color w:val="auto"/>
          <w:sz w:val="24"/>
          <w:szCs w:val="24"/>
        </w:rPr>
        <w:t>Общие требования</w:t>
      </w:r>
      <w:bookmarkEnd w:id="22"/>
    </w:p>
    <w:p w:rsidR="00AB6420" w:rsidRPr="00C515AE" w:rsidRDefault="00AB6420" w:rsidP="007051A1">
      <w:pPr>
        <w:pStyle w:val="a4"/>
        <w:numPr>
          <w:ilvl w:val="0"/>
          <w:numId w:val="17"/>
        </w:numPr>
        <w:tabs>
          <w:tab w:val="left" w:pos="1418"/>
        </w:tabs>
        <w:spacing w:after="160"/>
        <w:ind w:left="993" w:hanging="426"/>
        <w:jc w:val="both"/>
        <w:rPr>
          <w:rFonts w:eastAsia="Times New Roman"/>
          <w:color w:val="000000"/>
          <w:sz w:val="24"/>
          <w:szCs w:val="20"/>
        </w:rPr>
      </w:pPr>
      <w:r w:rsidRPr="00C515AE">
        <w:rPr>
          <w:rFonts w:eastAsia="Times New Roman"/>
          <w:color w:val="000000"/>
          <w:sz w:val="24"/>
          <w:szCs w:val="20"/>
        </w:rPr>
        <w:t>Программное обеспечение, поставляемое в рамках данных технических требований, приобретается в целях обеспечения индикаторов эффективности перехода на использование отечественного программного обеспечения установленных методическими рекомендациями по цифровой трансформации государственных корпораций и компаний с государственным участием одобренных протоколом от 31.08.2022 № 34 заседания президиума Правительственной комиссии по цифровому развитию, использованию информационных технологий для улучшения качества жизни и условий ведения предпринимательской деятельности под председательством Заместителя Председателя Правительства Российской Федерации Чернышенко Д.Н.</w:t>
      </w:r>
    </w:p>
    <w:p w:rsidR="00AB6420" w:rsidRPr="00C515AE" w:rsidRDefault="00AB6420" w:rsidP="007051A1">
      <w:pPr>
        <w:pStyle w:val="a4"/>
        <w:numPr>
          <w:ilvl w:val="0"/>
          <w:numId w:val="17"/>
        </w:numPr>
        <w:tabs>
          <w:tab w:val="left" w:pos="1418"/>
        </w:tabs>
        <w:spacing w:after="160"/>
        <w:ind w:left="993" w:hanging="426"/>
        <w:jc w:val="both"/>
        <w:rPr>
          <w:rFonts w:eastAsia="Times New Roman"/>
          <w:color w:val="000000"/>
          <w:sz w:val="24"/>
          <w:szCs w:val="20"/>
        </w:rPr>
      </w:pPr>
      <w:r w:rsidRPr="00C515AE">
        <w:rPr>
          <w:rFonts w:eastAsia="Times New Roman"/>
          <w:color w:val="000000"/>
          <w:sz w:val="24"/>
          <w:szCs w:val="20"/>
        </w:rPr>
        <w:t>В целях исполнения Указа Президента Российской Федерации от 30.03.2022 № 166 «О мерах по обеспечению технологической независимости и безопасности критической информационной инфраструктуры Российской Федерации», постановления Правительства Российской Федерации от 22.08.2022 № 1478 «Об утверждении требований к программному обеспечению, в том числе в составе программно-аппаратных комплексов», директив Правительства Российской Федерации от 14.04.2021 № 3438п-П13 и от 23.04.2021 № 3853п-П7, программное обеспечение должно являться единой программой для ЭВМ, внесенной в реестр Российских программ для электронных вычислительных машин и баз данных под отдельной действующей реестровой записью (</w:t>
      </w:r>
      <w:hyperlink r:id="rId8" w:history="1">
        <w:r w:rsidRPr="00C515AE">
          <w:rPr>
            <w:rFonts w:eastAsia="Times New Roman"/>
            <w:color w:val="000000"/>
            <w:sz w:val="24"/>
            <w:szCs w:val="20"/>
          </w:rPr>
          <w:t>https://reestr.digital.gov.ru</w:t>
        </w:r>
      </w:hyperlink>
      <w:r w:rsidRPr="00C515AE">
        <w:rPr>
          <w:rFonts w:eastAsia="Times New Roman"/>
          <w:color w:val="000000"/>
          <w:sz w:val="24"/>
          <w:szCs w:val="20"/>
        </w:rPr>
        <w:t>) и состоять из компонентов, указанных в п.</w:t>
      </w:r>
      <w:r w:rsidR="002052CA">
        <w:rPr>
          <w:rFonts w:eastAsia="Times New Roman"/>
          <w:color w:val="000000"/>
          <w:sz w:val="24"/>
          <w:szCs w:val="20"/>
        </w:rPr>
        <w:t>4</w:t>
      </w:r>
      <w:r w:rsidR="003012B1" w:rsidRPr="00C515AE">
        <w:rPr>
          <w:rFonts w:eastAsia="Times New Roman"/>
          <w:color w:val="000000"/>
          <w:sz w:val="24"/>
          <w:szCs w:val="20"/>
        </w:rPr>
        <w:t>.</w:t>
      </w:r>
      <w:r w:rsidRPr="00C515AE">
        <w:rPr>
          <w:rFonts w:eastAsia="Times New Roman"/>
          <w:color w:val="000000"/>
          <w:sz w:val="24"/>
          <w:szCs w:val="20"/>
        </w:rPr>
        <w:t>2.</w:t>
      </w:r>
    </w:p>
    <w:p w:rsidR="00AB6420" w:rsidRPr="00C515AE" w:rsidRDefault="00AB6420" w:rsidP="007051A1">
      <w:pPr>
        <w:pStyle w:val="a4"/>
        <w:numPr>
          <w:ilvl w:val="0"/>
          <w:numId w:val="17"/>
        </w:numPr>
        <w:tabs>
          <w:tab w:val="left" w:pos="1418"/>
        </w:tabs>
        <w:spacing w:after="160"/>
        <w:ind w:left="993" w:hanging="426"/>
        <w:jc w:val="both"/>
        <w:rPr>
          <w:rFonts w:eastAsia="Times New Roman"/>
          <w:color w:val="000000"/>
          <w:sz w:val="24"/>
          <w:szCs w:val="20"/>
        </w:rPr>
      </w:pPr>
      <w:r w:rsidRPr="00C515AE">
        <w:rPr>
          <w:rFonts w:eastAsia="Times New Roman"/>
          <w:color w:val="000000"/>
          <w:sz w:val="24"/>
          <w:szCs w:val="20"/>
        </w:rPr>
        <w:t>Разработчик программного обеспечения должен иметь собственную инфраструктуру разработки полного цикла, зарегистрированную и находящуюся на территории РФ, должно подтверждаться официальным письмом разработчика.</w:t>
      </w:r>
    </w:p>
    <w:p w:rsidR="00AB6420" w:rsidRPr="00C515AE" w:rsidRDefault="00AB6420" w:rsidP="007051A1">
      <w:pPr>
        <w:pStyle w:val="a4"/>
        <w:numPr>
          <w:ilvl w:val="0"/>
          <w:numId w:val="17"/>
        </w:numPr>
        <w:tabs>
          <w:tab w:val="left" w:pos="1418"/>
        </w:tabs>
        <w:spacing w:after="160"/>
        <w:ind w:left="993" w:hanging="426"/>
        <w:jc w:val="both"/>
        <w:rPr>
          <w:rFonts w:eastAsia="Times New Roman"/>
          <w:color w:val="000000"/>
          <w:sz w:val="24"/>
          <w:szCs w:val="20"/>
        </w:rPr>
      </w:pPr>
      <w:r w:rsidRPr="00C515AE">
        <w:rPr>
          <w:rFonts w:eastAsia="Times New Roman"/>
          <w:color w:val="000000"/>
          <w:sz w:val="24"/>
          <w:szCs w:val="20"/>
        </w:rPr>
        <w:lastRenderedPageBreak/>
        <w:t>Наличие у разработчика в РФ локализованной сервисной и/или технической поддержки, должно подтверждаться официальным письмом разработчика.</w:t>
      </w:r>
    </w:p>
    <w:p w:rsidR="000B72B4" w:rsidRPr="00847183" w:rsidRDefault="000B72B4" w:rsidP="00593C6E">
      <w:pPr>
        <w:pStyle w:val="10"/>
        <w:numPr>
          <w:ilvl w:val="1"/>
          <w:numId w:val="3"/>
        </w:numPr>
        <w:tabs>
          <w:tab w:val="left" w:pos="851"/>
        </w:tabs>
        <w:spacing w:before="240" w:after="120"/>
        <w:ind w:left="1134" w:hanging="567"/>
        <w:jc w:val="both"/>
        <w:rPr>
          <w:rFonts w:ascii="Times New Roman" w:hAnsi="Times New Roman"/>
          <w:color w:val="auto"/>
          <w:sz w:val="24"/>
          <w:szCs w:val="24"/>
        </w:rPr>
      </w:pPr>
      <w:bookmarkStart w:id="23" w:name="_Toc144764221"/>
      <w:r w:rsidRPr="00847183">
        <w:rPr>
          <w:rFonts w:ascii="Times New Roman" w:hAnsi="Times New Roman"/>
          <w:color w:val="auto"/>
          <w:sz w:val="24"/>
          <w:szCs w:val="24"/>
        </w:rPr>
        <w:t>Требования к Функциям (задачам), выполняемым программным обеспечением</w:t>
      </w:r>
      <w:r w:rsidR="00C515AE" w:rsidRPr="00847183">
        <w:rPr>
          <w:rFonts w:ascii="Times New Roman" w:hAnsi="Times New Roman"/>
          <w:color w:val="auto"/>
          <w:sz w:val="24"/>
          <w:szCs w:val="24"/>
        </w:rPr>
        <w:t xml:space="preserve"> «</w:t>
      </w:r>
      <w:r w:rsidRPr="00847183">
        <w:rPr>
          <w:rFonts w:ascii="Times New Roman" w:hAnsi="Times New Roman"/>
          <w:color w:val="auto"/>
          <w:sz w:val="24"/>
          <w:szCs w:val="24"/>
        </w:rPr>
        <w:t>Офисный пакет</w:t>
      </w:r>
      <w:r w:rsidR="00C515AE" w:rsidRPr="00847183">
        <w:rPr>
          <w:rFonts w:ascii="Times New Roman" w:hAnsi="Times New Roman"/>
          <w:color w:val="auto"/>
          <w:sz w:val="24"/>
          <w:szCs w:val="24"/>
        </w:rPr>
        <w:t>»</w:t>
      </w:r>
      <w:bookmarkEnd w:id="23"/>
    </w:p>
    <w:p w:rsidR="000B72B4" w:rsidRPr="003B3D0D" w:rsidRDefault="000B72B4" w:rsidP="003B3D0D">
      <w:pPr>
        <w:pStyle w:val="a4"/>
        <w:numPr>
          <w:ilvl w:val="2"/>
          <w:numId w:val="3"/>
        </w:numPr>
        <w:spacing w:before="120" w:after="120"/>
        <w:ind w:left="1134" w:hanging="567"/>
        <w:rPr>
          <w:sz w:val="24"/>
          <w:szCs w:val="24"/>
        </w:rPr>
      </w:pPr>
      <w:bookmarkStart w:id="24" w:name="_Toc144745592"/>
      <w:r w:rsidRPr="003B3D0D">
        <w:rPr>
          <w:sz w:val="24"/>
          <w:szCs w:val="24"/>
        </w:rPr>
        <w:t>Требования к Настольным приложениям (редакторы текста, таблиц, презентаций).</w:t>
      </w:r>
      <w:bookmarkEnd w:id="24"/>
      <w:r w:rsidRPr="003B3D0D">
        <w:rPr>
          <w:sz w:val="24"/>
          <w:szCs w:val="24"/>
        </w:rPr>
        <w:t xml:space="preserve"> </w:t>
      </w:r>
    </w:p>
    <w:tbl>
      <w:tblPr>
        <w:tblW w:w="9773" w:type="dxa"/>
        <w:tblLayout w:type="fixed"/>
        <w:tblLook w:val="0400" w:firstRow="0" w:lastRow="0" w:firstColumn="0" w:lastColumn="0" w:noHBand="0" w:noVBand="1"/>
      </w:tblPr>
      <w:tblGrid>
        <w:gridCol w:w="567"/>
        <w:gridCol w:w="45"/>
        <w:gridCol w:w="9161"/>
      </w:tblGrid>
      <w:tr w:rsidR="000B72B4" w:rsidRPr="000B72B4" w:rsidTr="00C515AE">
        <w:trPr>
          <w:trHeight w:val="359"/>
          <w:tblHeader/>
        </w:trPr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0B72B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9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0B72B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Наименование функции</w:t>
            </w:r>
          </w:p>
        </w:tc>
      </w:tr>
      <w:tr w:rsidR="000B72B4" w:rsidRPr="000B72B4" w:rsidTr="00C515AE">
        <w:trPr>
          <w:trHeight w:val="359"/>
        </w:trPr>
        <w:tc>
          <w:tcPr>
            <w:tcW w:w="97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72B4" w:rsidRPr="000B72B4" w:rsidRDefault="000B72B4" w:rsidP="000B72B4">
            <w:pPr>
              <w:spacing w:after="40"/>
              <w:jc w:val="both"/>
              <w:rPr>
                <w:rFonts w:eastAsia="Times New Roman"/>
                <w:b/>
              </w:rPr>
            </w:pPr>
            <w:r w:rsidRPr="000B72B4">
              <w:rPr>
                <w:rFonts w:eastAsia="Times New Roman"/>
                <w:b/>
              </w:rPr>
              <w:t>Редактор текста</w:t>
            </w:r>
          </w:p>
        </w:tc>
      </w:tr>
      <w:tr w:rsidR="000B72B4" w:rsidRPr="000B72B4" w:rsidTr="00C515AE">
        <w:trPr>
          <w:trHeight w:val="286"/>
        </w:trPr>
        <w:tc>
          <w:tcPr>
            <w:tcW w:w="97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0B72B4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Интерфейс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Наличие подсказок горячих клавиш в разделах меню</w:t>
            </w:r>
          </w:p>
        </w:tc>
      </w:tr>
      <w:tr w:rsidR="000B72B4" w:rsidRPr="000B72B4" w:rsidTr="00C515AE">
        <w:trPr>
          <w:trHeight w:val="295"/>
        </w:trPr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  <w:shd w:val="clear" w:color="auto" w:fill="FFDC38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Наличие панели управления с возможностью отображения и скрытия панели.</w:t>
            </w:r>
          </w:p>
        </w:tc>
      </w:tr>
      <w:tr w:rsidR="000B72B4" w:rsidRPr="000B72B4" w:rsidTr="00C515AE">
        <w:trPr>
          <w:trHeight w:val="295"/>
        </w:trPr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 xml:space="preserve">Группировка кнопок панели управления по функциям 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 xml:space="preserve">Отображение панели управления в зависимости от контекста 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Возможность произвольно изменять размер окна редактора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Возможность размещения двух и более документов рядом на одном или двух мониторах ПК в независимых окнах редактора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 xml:space="preserve">Возможность сохранения положения и размера окна редактора при закрытии и восстановление при следующем запуске </w:t>
            </w:r>
          </w:p>
        </w:tc>
      </w:tr>
      <w:tr w:rsidR="000B72B4" w:rsidRPr="000B72B4" w:rsidTr="00C515AE">
        <w:tc>
          <w:tcPr>
            <w:tcW w:w="97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0B72B4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Работа с текстом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Ввод/удаление/копирование/вставка текста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Выбор шрифта, изменение его размера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Выделение текста полужирным/курсивом/подчеркнуто/перечеркнуто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Установка подстрочных/надстрочных знаков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Изменение цвета текста, цвета фона текста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Задание «ВСЕ ПРОПИСНЫЕ», «Как в предложениях», «нижний регистр», «Каждое Слово С Прописной», «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иЗМЕНИТЬ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рЕГИСТР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>» для группы символов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Настройка межстрочных интервалов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 xml:space="preserve">Выбор межсимвольного интервала - уплотненный, обычный, разреженный 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Наличие встроенного шаблона документа с типовыми стилями для оформления текста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Возможность создания, редактирования и удаления собственных стилей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Копирование формата текста, применения формата по образцу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Вставка текста из буфера обмена без форматирования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Очистка форматирования выделенного фрагмента текста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Автоматическое форматирование дефиса в тире при вводе текста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Автоматическая замена двойных кавычек на символ французских кавычек для русского и французского языков при вводе текста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Выравнивание текста по правому/ левому краю, центру, ширине относительно границ абзаца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Настройка отступов абзаца слева и справа, первой строки относительно границ абзаца, а также интервалов до и после абзаца</w:t>
            </w:r>
          </w:p>
        </w:tc>
      </w:tr>
      <w:tr w:rsidR="000B72B4" w:rsidRPr="000B72B4" w:rsidTr="00C515AE">
        <w:trPr>
          <w:trHeight w:val="317"/>
        </w:trPr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 xml:space="preserve">Возможность расширенной настройки абзацев: не добавлять интервал между абзацами одного стиля, запрет висячих строк, не разрывать абзац, не отрывать от следующего </w:t>
            </w:r>
          </w:p>
        </w:tc>
      </w:tr>
      <w:tr w:rsidR="000B72B4" w:rsidRPr="000B72B4" w:rsidTr="00C515AE">
        <w:trPr>
          <w:trHeight w:val="315"/>
        </w:trPr>
        <w:tc>
          <w:tcPr>
            <w:tcW w:w="97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0B72B4">
            <w:pPr>
              <w:spacing w:after="4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Оглавление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Вставка оглавления документа, обновление оглавления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Форматирование оглавления с использованием свойств шрифта и абзаца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Возможность определить количество уровней в оглавлении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Возможность выбрать стиль для уровня оглавления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Возможность сформировать несколько многоуровневых списков абзацев, отформатированных с использованием разных стилей, с поддержкой навигации по документу из списка</w:t>
            </w:r>
          </w:p>
        </w:tc>
      </w:tr>
      <w:tr w:rsidR="000B72B4" w:rsidRPr="000B72B4" w:rsidTr="00C515AE">
        <w:tc>
          <w:tcPr>
            <w:tcW w:w="97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0B72B4">
            <w:pPr>
              <w:spacing w:after="4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Списки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Нумерованные, в том числе с кириллическими символами (не менее 8 вариантов)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Маркированные (не менее 6 вариантов)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Обеспечена поддержка многоуровневых списков</w:t>
            </w:r>
          </w:p>
        </w:tc>
      </w:tr>
      <w:tr w:rsidR="000B72B4" w:rsidRPr="000B72B4" w:rsidTr="00C515AE">
        <w:trPr>
          <w:trHeight w:val="317"/>
        </w:trPr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Возможность задать начальное значение нумерации</w:t>
            </w:r>
          </w:p>
        </w:tc>
      </w:tr>
      <w:tr w:rsidR="000B72B4" w:rsidRPr="000B72B4" w:rsidTr="00C515AE">
        <w:tc>
          <w:tcPr>
            <w:tcW w:w="97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0B72B4">
            <w:pPr>
              <w:spacing w:after="4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Работа с таблицами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Создание/удаление таблиц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Вставка/удаление строк и столбцов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Объединение ячеек, разъединение ранее объединенных ячеек</w:t>
            </w:r>
          </w:p>
        </w:tc>
      </w:tr>
      <w:tr w:rsidR="000B72B4" w:rsidRPr="000B72B4" w:rsidTr="00C515AE">
        <w:trPr>
          <w:trHeight w:val="269"/>
        </w:trPr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Изменение цвета заливки ячеек в таблице</w:t>
            </w:r>
          </w:p>
        </w:tc>
      </w:tr>
      <w:tr w:rsidR="000B72B4" w:rsidRPr="000B72B4" w:rsidTr="00C515AE">
        <w:trPr>
          <w:trHeight w:val="530"/>
        </w:trPr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Вертикальное выравнивание текста в ячейке (по верхнему краю, по нижнему краю, по середине)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Копирование/применение форматирования ячейки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Изменение ширины столбца и высоты строки таблицы, одновременное изменение высоты для нескольких выделенных строк и ширины для нескольких выделенных столбцов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Задание одной или нескольких верхних строк таблицы как заголовка и отображение этих строк на каждой странице документа, на которой присутствует эта таблица.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Форматирование границ ячейки или диапазона ячеек</w:t>
            </w:r>
          </w:p>
        </w:tc>
      </w:tr>
      <w:tr w:rsidR="000B72B4" w:rsidRPr="000B72B4" w:rsidTr="00C515AE">
        <w:trPr>
          <w:trHeight w:val="317"/>
        </w:trPr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Возможность конвертации текста в таблицу/таблицы в текст</w:t>
            </w:r>
          </w:p>
        </w:tc>
      </w:tr>
      <w:tr w:rsidR="000B72B4" w:rsidRPr="000B72B4" w:rsidTr="00C515AE">
        <w:trPr>
          <w:trHeight w:val="317"/>
        </w:trPr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 xml:space="preserve">Возможность задать ширину таблицы </w:t>
            </w:r>
          </w:p>
        </w:tc>
      </w:tr>
      <w:tr w:rsidR="000B72B4" w:rsidRPr="000B72B4" w:rsidTr="00C515AE">
        <w:trPr>
          <w:trHeight w:val="317"/>
        </w:trPr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Возможность вставки вложенных таблиц</w:t>
            </w:r>
          </w:p>
        </w:tc>
      </w:tr>
      <w:tr w:rsidR="000B72B4" w:rsidRPr="000B72B4" w:rsidTr="00C515AE">
        <w:trPr>
          <w:trHeight w:val="316"/>
        </w:trPr>
        <w:tc>
          <w:tcPr>
            <w:tcW w:w="9773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0B72B4">
            <w:pPr>
              <w:spacing w:after="4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Диаграммы</w:t>
            </w:r>
          </w:p>
        </w:tc>
      </w:tr>
      <w:tr w:rsidR="000B72B4" w:rsidRPr="000B72B4" w:rsidTr="00C515AE">
        <w:trPr>
          <w:trHeight w:val="317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20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0B72B4">
            <w:pPr>
              <w:spacing w:after="4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Возможность вставки диаграмм: гистограмма, график, круговая, линейчатая, с областями, точечная, биржевая</w:t>
            </w:r>
            <w:r w:rsidRPr="000B72B4">
              <w:rPr>
                <w:rFonts w:eastAsia="Times New Roman"/>
                <w:b/>
                <w:sz w:val="24"/>
                <w:szCs w:val="24"/>
              </w:rPr>
              <w:t xml:space="preserve"> </w:t>
            </w:r>
          </w:p>
        </w:tc>
      </w:tr>
      <w:tr w:rsidR="000B72B4" w:rsidRPr="000B72B4" w:rsidTr="00C515AE">
        <w:trPr>
          <w:trHeight w:val="317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20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0B72B4">
            <w:pPr>
              <w:spacing w:after="40"/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Возможность отображения трехмерных аналогов для гистограммы, линейчатой и круговой диаграмм</w:t>
            </w:r>
          </w:p>
        </w:tc>
      </w:tr>
      <w:tr w:rsidR="000B72B4" w:rsidRPr="000B72B4" w:rsidTr="00C515AE">
        <w:trPr>
          <w:trHeight w:val="317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20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0B72B4">
            <w:pPr>
              <w:spacing w:after="40"/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Возможность изменения положения легенды, подписи и шкал диаграммы</w:t>
            </w:r>
          </w:p>
        </w:tc>
      </w:tr>
      <w:tr w:rsidR="000B72B4" w:rsidRPr="000B72B4" w:rsidTr="00C515AE">
        <w:trPr>
          <w:trHeight w:val="317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20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0B72B4">
            <w:pPr>
              <w:spacing w:after="40"/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Возможность установки верхней и нижней границы оси</w:t>
            </w:r>
          </w:p>
        </w:tc>
      </w:tr>
      <w:tr w:rsidR="000B72B4" w:rsidRPr="000B72B4" w:rsidTr="00C515AE">
        <w:tc>
          <w:tcPr>
            <w:tcW w:w="9773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0B72B4">
            <w:pPr>
              <w:spacing w:after="4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Буфер обмена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Вырезать, копировать, вставить текст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Вырезать, копировать, вставить изображение (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jpg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jpeg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png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bmp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>)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Вырезать, копировать, вставить фигуру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Вырезать, копировать, вставить таблицу</w:t>
            </w:r>
          </w:p>
        </w:tc>
      </w:tr>
      <w:tr w:rsidR="000B72B4" w:rsidRPr="000B72B4" w:rsidTr="00C515AE">
        <w:tc>
          <w:tcPr>
            <w:tcW w:w="97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0B72B4">
            <w:pPr>
              <w:spacing w:after="4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Изображения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Вставка изображения из файла и удаление (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jpg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jpeg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png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bmp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jpe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tiff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>)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Изменение размера, возможность ввода точного размера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Обтекание текстом (в тексте, вокруг рамки, сверху и снизу, за текстом, перед текстом)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Изменение положения в документе, перемещение изображения в рамках документа, задание точных значений отступов от краев страницы</w:t>
            </w:r>
          </w:p>
        </w:tc>
      </w:tr>
      <w:tr w:rsidR="000B72B4" w:rsidRPr="000B72B4" w:rsidTr="00C515AE">
        <w:trPr>
          <w:trHeight w:val="317"/>
        </w:trPr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Вставка изображений</w:t>
            </w:r>
          </w:p>
        </w:tc>
      </w:tr>
      <w:tr w:rsidR="000B72B4" w:rsidRPr="000B72B4" w:rsidTr="00C515AE">
        <w:trPr>
          <w:trHeight w:val="259"/>
        </w:trPr>
        <w:tc>
          <w:tcPr>
            <w:tcW w:w="9773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0B72B4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Ссылки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Создание новой/открытие ранее созданной гиперссылки в документе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Редактирование гиперссылки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Создание, редактирование, удаление закладок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Вставка перекрестных ссылок на заголовки, закладки, нумерованные списки и переход по перекрестным ссылкам</w:t>
            </w:r>
          </w:p>
        </w:tc>
      </w:tr>
      <w:tr w:rsidR="000B72B4" w:rsidRPr="000B72B4" w:rsidTr="00C515AE">
        <w:tc>
          <w:tcPr>
            <w:tcW w:w="9773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0B72B4">
            <w:pPr>
              <w:spacing w:after="4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Колонтитулы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Добавление колонтитулов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Редактирование колонтитулов</w:t>
            </w:r>
          </w:p>
        </w:tc>
      </w:tr>
      <w:tr w:rsidR="000B72B4" w:rsidRPr="000B72B4" w:rsidTr="00C515AE">
        <w:tc>
          <w:tcPr>
            <w:tcW w:w="9773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0B72B4">
            <w:pPr>
              <w:spacing w:after="4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Сноски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Вставка, редактирование, удаление страничных сносок</w:t>
            </w:r>
          </w:p>
        </w:tc>
      </w:tr>
      <w:tr w:rsidR="000B72B4" w:rsidRPr="000B72B4" w:rsidTr="00C515AE">
        <w:trPr>
          <w:trHeight w:val="317"/>
        </w:trPr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Возможность вставки концевых сносок</w:t>
            </w:r>
          </w:p>
        </w:tc>
      </w:tr>
      <w:tr w:rsidR="000B72B4" w:rsidRPr="000B72B4" w:rsidTr="00C515AE">
        <w:tc>
          <w:tcPr>
            <w:tcW w:w="9773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0B72B4">
            <w:pPr>
              <w:spacing w:after="4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Страница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Установка ориентации страницы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Установка размера, поддержка размеров листа А0, А1, А2, А3, А4, А5, А6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Вставка номеров страниц, возможность задания номера начальной страницы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Вставка разрыва страницы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Вставка разрыва раздела с возможностью изменения параметров страницы для текущего раздела документа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Изменение размеров полей страницы</w:t>
            </w:r>
          </w:p>
        </w:tc>
      </w:tr>
      <w:tr w:rsidR="000B72B4" w:rsidRPr="000B72B4" w:rsidTr="00C515AE">
        <w:tc>
          <w:tcPr>
            <w:tcW w:w="9773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0B72B4">
            <w:pPr>
              <w:spacing w:after="4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Файлы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 xml:space="preserve">Создание электронных текстовых документов в форматах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docx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odt</w:t>
            </w:r>
            <w:proofErr w:type="spellEnd"/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 xml:space="preserve">Открытие и редактирование электронных текстовых документов в форматах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docx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odt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 xml:space="preserve">. Открытие электронных текстовых документов в форматах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txt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doc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rtf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html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docm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mht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mhtml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 xml:space="preserve"> с возможностью редактирования содержимого для сохранения в форматах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docx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odt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>.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 xml:space="preserve">Сохранение электронного текстового документа в форматах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docx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 xml:space="preserve">, экспорт в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pdf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pdf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 xml:space="preserve">/a-1b,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rtf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txt</w:t>
            </w:r>
            <w:proofErr w:type="spellEnd"/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Просмотр списка последних открытых документов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Создание нового шаблона документа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Создание нового документа на основе ранее созданного шаблона</w:t>
            </w:r>
          </w:p>
        </w:tc>
      </w:tr>
      <w:tr w:rsidR="000B72B4" w:rsidRPr="000B72B4" w:rsidTr="00C515AE">
        <w:tc>
          <w:tcPr>
            <w:tcW w:w="9773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0B72B4">
            <w:pPr>
              <w:spacing w:after="4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Печать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Печать документов, включая функцию быстрой печати одной кнопкой из интерфейса пользователя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Предварительный просмотр в диалоговом окне Печать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Печать выделенной области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Поддержка зеркальных полей для переплета по длинному или короткому краю страниц при использовании двусторонней печати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Указание диапазона страниц для печати</w:t>
            </w:r>
          </w:p>
        </w:tc>
      </w:tr>
      <w:tr w:rsidR="000B72B4" w:rsidRPr="000B72B4" w:rsidTr="00C515AE">
        <w:tc>
          <w:tcPr>
            <w:tcW w:w="9773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0B72B4">
            <w:pPr>
              <w:spacing w:after="4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Режим рецензирования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Открытие ранее созданного документа, содержащего правки в режиме рецензирования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Включение/отключение режима рецензирования, в том числе в новом документе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Наличие в интерфейсе кнопок навигации для перехода между изменениями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Выбор вариантов отображения: исходный текст, показывать изменения и не показывать изменения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Область для отображения изменений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Принятие или отклонение изменений для всего документа, выделенного фрагмента или для каждого изменения по отдельности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Создание, удаление, редактирование комментариев к тексту документа, ответы на комментарии.</w:t>
            </w:r>
          </w:p>
        </w:tc>
      </w:tr>
      <w:tr w:rsidR="000B72B4" w:rsidRPr="000B72B4" w:rsidTr="00C515AE">
        <w:tc>
          <w:tcPr>
            <w:tcW w:w="9773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0B72B4">
            <w:pPr>
              <w:spacing w:after="4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Фигуры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 xml:space="preserve">Вставка и удаление фигур 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Изменение размера и пропорции фигур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Изменение положения в документе, перемещение фигур в рамках документа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Обтекание текстом (в тексте, вокруг рамки, сверху и снизу, за текстом, перед текстом)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Вставка текстового поля, редактирование и форматирование текста в текстовом поле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Вставка, редактирование и форматирование текста в фигуре</w:t>
            </w:r>
          </w:p>
        </w:tc>
      </w:tr>
      <w:tr w:rsidR="000B72B4" w:rsidRPr="000B72B4" w:rsidTr="00C515AE">
        <w:trPr>
          <w:trHeight w:val="317"/>
        </w:trPr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 xml:space="preserve">Вставка объектов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SmartArt</w:t>
            </w:r>
            <w:proofErr w:type="spellEnd"/>
          </w:p>
        </w:tc>
      </w:tr>
      <w:tr w:rsidR="000B72B4" w:rsidRPr="000B72B4" w:rsidTr="00C515AE">
        <w:tc>
          <w:tcPr>
            <w:tcW w:w="9773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0B72B4">
            <w:pPr>
              <w:spacing w:after="4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Расширения (надстройки)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Установка, удаление расширений</w:t>
            </w:r>
          </w:p>
        </w:tc>
      </w:tr>
      <w:tr w:rsidR="000B72B4" w:rsidRPr="000B72B4" w:rsidTr="00C515AE">
        <w:tc>
          <w:tcPr>
            <w:tcW w:w="9773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0B72B4">
            <w:pPr>
              <w:spacing w:after="4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Защита документа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Защита документа паролем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Установка и снятие защиты фрагмента документа от внесения изменений</w:t>
            </w:r>
          </w:p>
        </w:tc>
      </w:tr>
      <w:tr w:rsidR="000B72B4" w:rsidRPr="000B72B4" w:rsidTr="00C515AE">
        <w:tc>
          <w:tcPr>
            <w:tcW w:w="9773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0B72B4">
            <w:pPr>
              <w:spacing w:after="4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Функции редактора при работе с сервером совместной работы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Возможность одновременного редактирования документа несколькими пользователями через серверное программное обеспечение для совместной работы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Возможность создания и удаления документов в облачном хранилище, а также загрузка и скачивание файлов, размещенных в облачном хранилище через серверное программное обеспечение для совместной работы</w:t>
            </w:r>
          </w:p>
        </w:tc>
      </w:tr>
      <w:tr w:rsidR="000B72B4" w:rsidRPr="000B72B4" w:rsidTr="00C515AE">
        <w:tc>
          <w:tcPr>
            <w:tcW w:w="9773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0B72B4">
            <w:pPr>
              <w:spacing w:after="4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Прочие и сервисные функции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Поиск по тексту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Поиск с учетом регистра и слова целиком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Поиск с возможностью замены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Вызов и выполнение команд с использованием клавиатуры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Функция вставки в документ текущей даты и времени из интерфейса редактора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Проверка правописания, включая наличие подсказок при совершении пользователем орфографических ошибок, а также возможностью добавления новых слов в пользовательский словарь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Функция сравнения двух документов и поиска отличий в них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Отправка документа по электронной почте из приложения с использованием почтового клиента, установленного в ОС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Отображение непечатных символов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Работа с документами в общих папках по протоколу SMB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Создание, редактирование и пошаговая отладка макрокоманд в рамках документа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 xml:space="preserve">Сохранение макрокоманд в документах форматов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docx</w:t>
            </w:r>
            <w:proofErr w:type="spellEnd"/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Создание и редактирование формул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Справка по работе с редактором</w:t>
            </w:r>
          </w:p>
        </w:tc>
      </w:tr>
      <w:tr w:rsidR="000B72B4" w:rsidRPr="000B72B4" w:rsidTr="00C515AE">
        <w:trPr>
          <w:trHeight w:val="394"/>
        </w:trPr>
        <w:tc>
          <w:tcPr>
            <w:tcW w:w="9773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0B72B4">
            <w:pPr>
              <w:spacing w:after="40"/>
              <w:jc w:val="both"/>
              <w:rPr>
                <w:rFonts w:eastAsia="Times New Roman"/>
                <w:b/>
              </w:rPr>
            </w:pPr>
            <w:r w:rsidRPr="000B72B4">
              <w:rPr>
                <w:rFonts w:eastAsia="Times New Roman"/>
                <w:b/>
              </w:rPr>
              <w:t>Редактор таблиц</w:t>
            </w:r>
          </w:p>
        </w:tc>
      </w:tr>
      <w:tr w:rsidR="000B72B4" w:rsidRPr="000B72B4" w:rsidTr="00C515AE">
        <w:tc>
          <w:tcPr>
            <w:tcW w:w="9773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0B72B4">
            <w:pPr>
              <w:spacing w:after="4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Интерфейс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 xml:space="preserve">Наличие меню с подсказкой горячих клавиш 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Наличие панели управления с возможностью отображения и скрытия панели.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 xml:space="preserve">Группировка кнопок панели управления по функциям 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 xml:space="preserve">Отображение панели управления в зависимости от контекста 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Возможность произвольно изменять размер окна редактора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Возможность размещения двух и более документов рядом на одном или двух мониторах ПК в независимых окнах редактора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 xml:space="preserve">Сохранение положения и размера окна редактора при закрытии и восстановление при следующем запуске </w:t>
            </w:r>
          </w:p>
        </w:tc>
      </w:tr>
      <w:tr w:rsidR="000B72B4" w:rsidRPr="000B72B4" w:rsidTr="00C515AE">
        <w:tc>
          <w:tcPr>
            <w:tcW w:w="9773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0B72B4">
            <w:pPr>
              <w:spacing w:after="4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Работа с текстом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Ввод/удаление/копирование/вставка текста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 xml:space="preserve">Возможность повторить вставку 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Выбор шрифта, изменение его размера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Выделение текста полужирным/курсивом/подчеркнуто/перечеркнуто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Подстрочные/надстрочные знаки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Изменение цвета текста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Копирование формата текста, применение формата по образцу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Вставка текста без форматирования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 xml:space="preserve">Вставка значения 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Перенос текста внутри ячейки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Горизонтальное выравнивание (по левому краю, по центру, по правому краю, по ширине)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Вертикальное выравнивание (по верхнему краю, по нижнему краю, по середине)</w:t>
            </w:r>
          </w:p>
        </w:tc>
      </w:tr>
      <w:tr w:rsidR="000B72B4" w:rsidRPr="000B72B4" w:rsidTr="00C515AE">
        <w:trPr>
          <w:trHeight w:val="303"/>
        </w:trPr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Поворот текста в ячейке</w:t>
            </w:r>
          </w:p>
        </w:tc>
      </w:tr>
      <w:tr w:rsidR="000B72B4" w:rsidRPr="000B72B4" w:rsidTr="00C515AE">
        <w:tc>
          <w:tcPr>
            <w:tcW w:w="9773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0B72B4">
            <w:pPr>
              <w:spacing w:after="4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Работа с таблицами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Копирование/вставка/удаление строк и столбцов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Должна быть возможность скрыть/отобразить строки и столбцы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Объединение/разъединение ячеек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Форматирование границ ячейки или диапазона ячеек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Копирование/вставка диапазонов ячеек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Изменение цвета заливки ячеек в таблице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Задание форматов ячейки: общий, числовой, денежный, финансовый, дата, время, процентный, текстовый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Создание нового/удаление/отмена удаления/переименование/скрытие/создание копии/изменение порядка следования листа таблицы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Сортировка данных в диапазоне ячеек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Фильтрация данных в диапазоне ячеек, с отображением количества повторений каждого уникального значения в выделенной области фильтрации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Закрепление диапазона ячеек по горизонтали и/или вертикали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Отображение редактируемой ячейки при перемещении по листу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Автоматическое заполнение ячеек листа при протягивании данными из выделенного диапазона, включая арифметические прогрессии, короткие и полные дни недели, месяцы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Автоподбор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 xml:space="preserve"> ширины столбца/группы столбцов и высоты строки/группы строк в зависимости от размера содержимого ячеек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Изменение ширины столбца и высоты строки таблицы, одновременное изменение высоты для нескольких выделенных строк и ширины для нескольких выделенных столбцов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Установка группировки данных в строках и столбцах с возможностью скрытия групп с экрана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Создание заметки к ячейке таблицы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Создание, отображение, редактирование, удаление, обновление сводной таблицы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Работа с фильтрами сводных таблиц</w:t>
            </w:r>
          </w:p>
        </w:tc>
      </w:tr>
      <w:tr w:rsidR="000B72B4" w:rsidRPr="000B72B4" w:rsidTr="00C515AE">
        <w:trPr>
          <w:trHeight w:val="317"/>
        </w:trPr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Группировка данных в сводных таблицах</w:t>
            </w:r>
          </w:p>
        </w:tc>
      </w:tr>
      <w:tr w:rsidR="000B72B4" w:rsidRPr="000B72B4" w:rsidTr="00C515AE">
        <w:tc>
          <w:tcPr>
            <w:tcW w:w="9773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0B72B4">
            <w:pPr>
              <w:spacing w:after="4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Формулы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Выбор и отображение быстрых итогов в строке состояния для выбранного диапазона ячеек: сумма, минимальное значение, среднее значение, максимальное значение и количество непустых ячеек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Всплывающее меню формул, с автоматическим фильтром по первым буквам функции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Копирование/вставка/протягивание формул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Диалоговое окно выбора формул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Подсвечивание ячеек, используемых в вычислениях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 xml:space="preserve">Поддержка английского и российского формата формул 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Всплывающее окно подсказки синтаксиса формулы после ее выбора</w:t>
            </w:r>
          </w:p>
        </w:tc>
      </w:tr>
      <w:tr w:rsidR="000B72B4" w:rsidRPr="000B72B4" w:rsidTr="00C515AE">
        <w:tc>
          <w:tcPr>
            <w:tcW w:w="9773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0B72B4">
            <w:pPr>
              <w:spacing w:after="4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Файлы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 xml:space="preserve">Создание новых электронных табличных документов, в форматах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xlsx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ods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>.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Открытие и редактирование существующих электронных табличных документов в форматах 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xlsx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 xml:space="preserve">. Открытие электронных табличных документов в формате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xls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xlsm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xlsb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xltx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xltm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ods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 xml:space="preserve"> с возможностью редактирования содержимого в форматах для сохранения в форматах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xlsx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ods</w:t>
            </w:r>
            <w:proofErr w:type="spellEnd"/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 xml:space="preserve">Сохранение электронных табличных документов в форматах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xlsx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 xml:space="preserve">, экспорт в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pdf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pdf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 xml:space="preserve">/a-1b,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csv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txt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 xml:space="preserve">Импорт данных из файлов форматов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txt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csv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xml</w:t>
            </w:r>
            <w:proofErr w:type="spellEnd"/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Создание нового шаблона документа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Создание нового документа на основе ранее созданного шаблона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Список последних открытых файлов</w:t>
            </w:r>
          </w:p>
        </w:tc>
      </w:tr>
      <w:tr w:rsidR="000B72B4" w:rsidRPr="000B72B4" w:rsidTr="00C515AE">
        <w:tc>
          <w:tcPr>
            <w:tcW w:w="9773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0B72B4">
            <w:pPr>
              <w:spacing w:after="4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Диаграммы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 xml:space="preserve">Создание новых диаграмм, гистограмм, графиков, в том числе: </w:t>
            </w:r>
          </w:p>
          <w:p w:rsidR="000B72B4" w:rsidRPr="000B72B4" w:rsidRDefault="000B72B4" w:rsidP="007051A1">
            <w:pPr>
              <w:numPr>
                <w:ilvl w:val="0"/>
                <w:numId w:val="9"/>
              </w:num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 xml:space="preserve">гистограмма с группировкой, </w:t>
            </w:r>
          </w:p>
          <w:p w:rsidR="000B72B4" w:rsidRPr="000B72B4" w:rsidRDefault="000B72B4" w:rsidP="007051A1">
            <w:pPr>
              <w:numPr>
                <w:ilvl w:val="0"/>
                <w:numId w:val="9"/>
              </w:num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 xml:space="preserve">гистограмма с накоплением, </w:t>
            </w:r>
          </w:p>
          <w:p w:rsidR="000B72B4" w:rsidRPr="000B72B4" w:rsidRDefault="000B72B4" w:rsidP="007051A1">
            <w:pPr>
              <w:numPr>
                <w:ilvl w:val="0"/>
                <w:numId w:val="9"/>
              </w:num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 xml:space="preserve">нормированная гистограмма с накоплением, </w:t>
            </w:r>
          </w:p>
          <w:p w:rsidR="000B72B4" w:rsidRPr="000B72B4" w:rsidRDefault="000B72B4" w:rsidP="007051A1">
            <w:pPr>
              <w:numPr>
                <w:ilvl w:val="0"/>
                <w:numId w:val="9"/>
              </w:num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 xml:space="preserve">линейчатая диаграмма с группировкой, </w:t>
            </w:r>
          </w:p>
          <w:p w:rsidR="000B72B4" w:rsidRPr="000B72B4" w:rsidRDefault="000B72B4" w:rsidP="007051A1">
            <w:pPr>
              <w:numPr>
                <w:ilvl w:val="0"/>
                <w:numId w:val="9"/>
              </w:num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 xml:space="preserve">линейчатая диаграмма с накоплением, </w:t>
            </w:r>
          </w:p>
          <w:p w:rsidR="000B72B4" w:rsidRPr="000B72B4" w:rsidRDefault="000B72B4" w:rsidP="007051A1">
            <w:pPr>
              <w:numPr>
                <w:ilvl w:val="0"/>
                <w:numId w:val="9"/>
              </w:num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 xml:space="preserve">нормированная линейчатая диаграмма с накоплением, </w:t>
            </w:r>
          </w:p>
          <w:p w:rsidR="000B72B4" w:rsidRPr="000B72B4" w:rsidRDefault="000B72B4" w:rsidP="007051A1">
            <w:pPr>
              <w:numPr>
                <w:ilvl w:val="0"/>
                <w:numId w:val="9"/>
              </w:num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 xml:space="preserve">график с накоплением, </w:t>
            </w:r>
          </w:p>
          <w:p w:rsidR="000B72B4" w:rsidRPr="000B72B4" w:rsidRDefault="000B72B4" w:rsidP="007051A1">
            <w:pPr>
              <w:numPr>
                <w:ilvl w:val="0"/>
                <w:numId w:val="9"/>
              </w:num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lastRenderedPageBreak/>
              <w:t xml:space="preserve">нормированный график с накоплением, </w:t>
            </w:r>
          </w:p>
          <w:p w:rsidR="000B72B4" w:rsidRPr="000B72B4" w:rsidRDefault="000B72B4" w:rsidP="007051A1">
            <w:pPr>
              <w:numPr>
                <w:ilvl w:val="0"/>
                <w:numId w:val="9"/>
              </w:num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график с маркерами,</w:t>
            </w:r>
          </w:p>
          <w:p w:rsidR="000B72B4" w:rsidRPr="000B72B4" w:rsidRDefault="000B72B4" w:rsidP="007051A1">
            <w:pPr>
              <w:numPr>
                <w:ilvl w:val="0"/>
                <w:numId w:val="9"/>
              </w:num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 xml:space="preserve">график с накоплением и маркерами, </w:t>
            </w:r>
          </w:p>
          <w:p w:rsidR="000B72B4" w:rsidRPr="000B72B4" w:rsidRDefault="000B72B4" w:rsidP="007051A1">
            <w:pPr>
              <w:numPr>
                <w:ilvl w:val="0"/>
                <w:numId w:val="9"/>
              </w:num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 xml:space="preserve">нормированный график с накоплением и маркерами, </w:t>
            </w:r>
          </w:p>
          <w:p w:rsidR="000B72B4" w:rsidRPr="000B72B4" w:rsidRDefault="000B72B4" w:rsidP="007051A1">
            <w:pPr>
              <w:numPr>
                <w:ilvl w:val="0"/>
                <w:numId w:val="9"/>
              </w:num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диаграмма с областями,</w:t>
            </w:r>
          </w:p>
          <w:p w:rsidR="000B72B4" w:rsidRPr="000B72B4" w:rsidRDefault="000B72B4" w:rsidP="007051A1">
            <w:pPr>
              <w:numPr>
                <w:ilvl w:val="0"/>
                <w:numId w:val="9"/>
              </w:num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 xml:space="preserve">диаграмма с областями и накоплением, </w:t>
            </w:r>
          </w:p>
          <w:p w:rsidR="000B72B4" w:rsidRPr="000B72B4" w:rsidRDefault="000B72B4" w:rsidP="007051A1">
            <w:pPr>
              <w:numPr>
                <w:ilvl w:val="0"/>
                <w:numId w:val="9"/>
              </w:num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нормированная диаграмма с областями и накоплением,</w:t>
            </w:r>
          </w:p>
          <w:p w:rsidR="000B72B4" w:rsidRPr="000B72B4" w:rsidRDefault="000B72B4" w:rsidP="007051A1">
            <w:pPr>
              <w:numPr>
                <w:ilvl w:val="0"/>
                <w:numId w:val="9"/>
              </w:num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 xml:space="preserve">круговая диаграмма </w:t>
            </w:r>
          </w:p>
          <w:p w:rsidR="000B72B4" w:rsidRPr="000B72B4" w:rsidRDefault="000B72B4" w:rsidP="007051A1">
            <w:pPr>
              <w:numPr>
                <w:ilvl w:val="0"/>
                <w:numId w:val="9"/>
              </w:num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трехмерная гистограмма</w:t>
            </w:r>
          </w:p>
          <w:p w:rsidR="000B72B4" w:rsidRPr="000B72B4" w:rsidRDefault="000B72B4" w:rsidP="007051A1">
            <w:pPr>
              <w:numPr>
                <w:ilvl w:val="0"/>
                <w:numId w:val="9"/>
              </w:num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трехмерная гистограмма с группировкой</w:t>
            </w:r>
          </w:p>
          <w:p w:rsidR="000B72B4" w:rsidRPr="000B72B4" w:rsidRDefault="000B72B4" w:rsidP="007051A1">
            <w:pPr>
              <w:numPr>
                <w:ilvl w:val="0"/>
                <w:numId w:val="9"/>
              </w:num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трехмерная гистограмма с накоплением</w:t>
            </w:r>
          </w:p>
          <w:p w:rsidR="000B72B4" w:rsidRPr="000B72B4" w:rsidRDefault="000B72B4" w:rsidP="007051A1">
            <w:pPr>
              <w:numPr>
                <w:ilvl w:val="0"/>
                <w:numId w:val="9"/>
              </w:num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 xml:space="preserve">трехмерная нормированная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гистрограмма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 xml:space="preserve"> с накоплением</w:t>
            </w:r>
          </w:p>
          <w:p w:rsidR="000B72B4" w:rsidRPr="000B72B4" w:rsidRDefault="000B72B4" w:rsidP="007051A1">
            <w:pPr>
              <w:numPr>
                <w:ilvl w:val="0"/>
                <w:numId w:val="9"/>
              </w:num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трехмерный график</w:t>
            </w:r>
          </w:p>
          <w:p w:rsidR="000B72B4" w:rsidRPr="000B72B4" w:rsidRDefault="000B72B4" w:rsidP="007051A1">
            <w:pPr>
              <w:numPr>
                <w:ilvl w:val="0"/>
                <w:numId w:val="9"/>
              </w:num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кольцевой график</w:t>
            </w:r>
          </w:p>
          <w:p w:rsidR="000B72B4" w:rsidRPr="000B72B4" w:rsidRDefault="000B72B4" w:rsidP="007051A1">
            <w:pPr>
              <w:numPr>
                <w:ilvl w:val="0"/>
                <w:numId w:val="9"/>
              </w:num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трехмерная круговая диаграмма</w:t>
            </w:r>
          </w:p>
          <w:p w:rsidR="000B72B4" w:rsidRPr="000B72B4" w:rsidRDefault="000B72B4" w:rsidP="007051A1">
            <w:pPr>
              <w:numPr>
                <w:ilvl w:val="0"/>
                <w:numId w:val="9"/>
              </w:num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трехмерная линейчатая</w:t>
            </w:r>
          </w:p>
          <w:p w:rsidR="000B72B4" w:rsidRPr="000B72B4" w:rsidRDefault="000B72B4" w:rsidP="007051A1">
            <w:pPr>
              <w:numPr>
                <w:ilvl w:val="0"/>
                <w:numId w:val="9"/>
              </w:num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трехмерная линейчатая с накоплением</w:t>
            </w:r>
          </w:p>
          <w:p w:rsidR="000B72B4" w:rsidRPr="000B72B4" w:rsidRDefault="000B72B4" w:rsidP="007051A1">
            <w:pPr>
              <w:numPr>
                <w:ilvl w:val="0"/>
                <w:numId w:val="9"/>
              </w:num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трехмерная нормированная линейчатая с накоплением</w:t>
            </w:r>
          </w:p>
          <w:p w:rsidR="000B72B4" w:rsidRPr="000B72B4" w:rsidRDefault="000B72B4" w:rsidP="007051A1">
            <w:pPr>
              <w:numPr>
                <w:ilvl w:val="0"/>
                <w:numId w:val="9"/>
              </w:num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точечная диаграмма</w:t>
            </w:r>
          </w:p>
          <w:p w:rsidR="000B72B4" w:rsidRPr="000B72B4" w:rsidRDefault="000B72B4" w:rsidP="007051A1">
            <w:pPr>
              <w:numPr>
                <w:ilvl w:val="0"/>
                <w:numId w:val="9"/>
              </w:num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точечная с гладкими кривыми и маркерами</w:t>
            </w:r>
          </w:p>
          <w:p w:rsidR="000B72B4" w:rsidRPr="000B72B4" w:rsidRDefault="000B72B4" w:rsidP="007051A1">
            <w:pPr>
              <w:numPr>
                <w:ilvl w:val="0"/>
                <w:numId w:val="9"/>
              </w:num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точечная с гладкими кривыми</w:t>
            </w:r>
          </w:p>
          <w:p w:rsidR="000B72B4" w:rsidRPr="000B72B4" w:rsidRDefault="000B72B4" w:rsidP="007051A1">
            <w:pPr>
              <w:numPr>
                <w:ilvl w:val="0"/>
                <w:numId w:val="9"/>
              </w:num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точечная с прямыми отрезками и маркерами</w:t>
            </w:r>
          </w:p>
          <w:p w:rsidR="000B72B4" w:rsidRPr="000B72B4" w:rsidRDefault="000B72B4" w:rsidP="007051A1">
            <w:pPr>
              <w:numPr>
                <w:ilvl w:val="0"/>
                <w:numId w:val="9"/>
              </w:num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точечная с прямыми отрезками</w:t>
            </w:r>
          </w:p>
          <w:p w:rsidR="000B72B4" w:rsidRPr="000B72B4" w:rsidRDefault="000B72B4" w:rsidP="007051A1">
            <w:pPr>
              <w:numPr>
                <w:ilvl w:val="0"/>
                <w:numId w:val="9"/>
              </w:num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биржевая диаграмма</w:t>
            </w:r>
          </w:p>
          <w:p w:rsidR="000B72B4" w:rsidRPr="000B72B4" w:rsidRDefault="000B72B4" w:rsidP="007051A1">
            <w:pPr>
              <w:numPr>
                <w:ilvl w:val="0"/>
                <w:numId w:val="9"/>
              </w:num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комбинированная диаграмма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Отображение и изменение типа ранее созданных диаграмм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Перемещение и изменение размеров диаграмм</w:t>
            </w:r>
          </w:p>
        </w:tc>
      </w:tr>
      <w:tr w:rsidR="000B72B4" w:rsidRPr="000B72B4" w:rsidTr="00C515AE">
        <w:trPr>
          <w:trHeight w:val="317"/>
        </w:trPr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 xml:space="preserve">Возможность создания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спарклайнов</w:t>
            </w:r>
            <w:proofErr w:type="spellEnd"/>
          </w:p>
        </w:tc>
      </w:tr>
      <w:tr w:rsidR="000B72B4" w:rsidRPr="000B72B4" w:rsidTr="00C515AE">
        <w:tc>
          <w:tcPr>
            <w:tcW w:w="9773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0B72B4">
            <w:pPr>
              <w:spacing w:after="4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Печать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Печать документов, включая функцию быстрой печати одной кнопкой из интерфейса пользователя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Предварительный просмотр в меню Печать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Печать выделенной области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Указание диапазона страниц для печати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Управление свойствами страницы: установка типовых размеров бумаги, выбор альбомной или портретной ориентации страницы, настройка полей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Настройка масштабирования страницы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Поддержка области печати с возможностью отобразить и скрыть границы области</w:t>
            </w:r>
          </w:p>
        </w:tc>
      </w:tr>
      <w:tr w:rsidR="000B72B4" w:rsidRPr="000B72B4" w:rsidTr="00C515AE">
        <w:tc>
          <w:tcPr>
            <w:tcW w:w="9773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0B72B4">
            <w:pPr>
              <w:spacing w:after="4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Изображения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Вставка изображения из файла и удаление (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jpg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jpeg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png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bmp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jpe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tiff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>)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Изменение размера изображения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Изменение положения в документе, перемещение изображения в рамках документа</w:t>
            </w:r>
          </w:p>
        </w:tc>
      </w:tr>
      <w:tr w:rsidR="000B72B4" w:rsidRPr="000B72B4" w:rsidTr="00C515AE">
        <w:trPr>
          <w:trHeight w:val="317"/>
        </w:trPr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 xml:space="preserve">Вставка изображений </w:t>
            </w:r>
          </w:p>
        </w:tc>
      </w:tr>
      <w:tr w:rsidR="000B72B4" w:rsidRPr="000B72B4" w:rsidTr="00C515AE">
        <w:tc>
          <w:tcPr>
            <w:tcW w:w="9773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0B72B4">
            <w:pPr>
              <w:spacing w:after="4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Фигуры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 xml:space="preserve">Вставка и удаление фигур 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Отображение, выделение/копирование/вырезка фигур, вставка скопированных/вырезанных фигур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Изменение размера и пропорции фигур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Перемещение фигур в рамках документа</w:t>
            </w:r>
          </w:p>
        </w:tc>
      </w:tr>
      <w:tr w:rsidR="000B72B4" w:rsidRPr="000B72B4" w:rsidTr="00C515AE">
        <w:trPr>
          <w:trHeight w:val="552"/>
        </w:trPr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Вставка текстового поля, редактирование и форматирование текста в текстовом поле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Вставка, редактирование и форматирование текста в фигуре</w:t>
            </w:r>
          </w:p>
        </w:tc>
      </w:tr>
      <w:tr w:rsidR="000B72B4" w:rsidRPr="000B72B4" w:rsidTr="00C515AE">
        <w:tc>
          <w:tcPr>
            <w:tcW w:w="9773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0B72B4">
            <w:pPr>
              <w:spacing w:after="4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Расширения (надстройки)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Установка, удаление расширений</w:t>
            </w:r>
          </w:p>
        </w:tc>
      </w:tr>
      <w:tr w:rsidR="000B72B4" w:rsidRPr="000B72B4" w:rsidTr="00C515AE">
        <w:tc>
          <w:tcPr>
            <w:tcW w:w="9773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0B72B4">
            <w:pPr>
              <w:spacing w:after="4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Функции редактора при работе с сервером совместной работы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Возможность одновременного редактирования документа несколькими пользователями через серверное программное обеспечение для совместной работы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Возможность создания и удаления документов в облачном хранилище, а также загрузка и скачивание файлов, размещенных в облачном хранилище через серверное программное обеспечение для совместной работы</w:t>
            </w:r>
          </w:p>
        </w:tc>
      </w:tr>
      <w:tr w:rsidR="000B72B4" w:rsidRPr="000B72B4" w:rsidTr="00C515AE">
        <w:tc>
          <w:tcPr>
            <w:tcW w:w="9773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0B72B4">
            <w:pPr>
              <w:spacing w:after="4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Прочие и сервисные функции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Поиск по тексту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Поиск с учетом регистра и слова целиком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Поиск с возможностью замены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Вызов и выполнение команд с использованием клавиатуры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 xml:space="preserve">Проверка правописания, включая наличие подсказок при совершении пользователем орфографических ошибок, а также возможностью добавления новых слов в пользовательский словарь 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Поддержка следующих режимов отображения ссылок: R1C1; А1.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Отправка документа по электронной почте из приложения с использованием почтового клиента, установленного в ОС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Возможность работы с гиперссылками в документе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Создание, редактирование и пошаговая отладка макрокоманд в рамках документа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 xml:space="preserve">Сохранение макрокоманд в документах форматов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xlsx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>.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Работа с документами в общих папках по протоколу SMB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Защита документа паролем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Справка по работе с редактором</w:t>
            </w:r>
          </w:p>
        </w:tc>
      </w:tr>
      <w:tr w:rsidR="000B72B4" w:rsidRPr="000B72B4" w:rsidTr="00C515AE">
        <w:trPr>
          <w:trHeight w:val="317"/>
        </w:trPr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 xml:space="preserve">Поддержка создания связей в ячейках на данные из других табличных документов и их обновление </w:t>
            </w:r>
          </w:p>
        </w:tc>
      </w:tr>
      <w:tr w:rsidR="000B72B4" w:rsidRPr="000B72B4" w:rsidTr="00C515AE">
        <w:trPr>
          <w:trHeight w:val="317"/>
        </w:trPr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Удаление дубликатов</w:t>
            </w:r>
          </w:p>
        </w:tc>
      </w:tr>
      <w:tr w:rsidR="000B72B4" w:rsidRPr="000B72B4" w:rsidTr="00C515AE">
        <w:trPr>
          <w:trHeight w:val="317"/>
        </w:trPr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Создание правил условного форматирования ячеек</w:t>
            </w:r>
          </w:p>
        </w:tc>
      </w:tr>
      <w:tr w:rsidR="000B72B4" w:rsidRPr="000B72B4" w:rsidTr="00C515AE">
        <w:trPr>
          <w:trHeight w:val="317"/>
        </w:trPr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Проверка ввода данных в ячейки</w:t>
            </w:r>
          </w:p>
        </w:tc>
      </w:tr>
      <w:tr w:rsidR="000B72B4" w:rsidRPr="000B72B4" w:rsidTr="00C515AE">
        <w:trPr>
          <w:trHeight w:val="317"/>
        </w:trPr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 xml:space="preserve">Окно контрольных значений при вычислении формул (для настольных приложений) </w:t>
            </w:r>
          </w:p>
        </w:tc>
      </w:tr>
      <w:tr w:rsidR="000B72B4" w:rsidRPr="000B72B4" w:rsidTr="00C515AE">
        <w:tc>
          <w:tcPr>
            <w:tcW w:w="9773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0B72B4">
            <w:pPr>
              <w:spacing w:after="40"/>
              <w:jc w:val="both"/>
              <w:rPr>
                <w:rFonts w:eastAsia="Times New Roman"/>
                <w:b/>
              </w:rPr>
            </w:pPr>
            <w:r w:rsidRPr="000B72B4">
              <w:rPr>
                <w:rFonts w:eastAsia="Times New Roman"/>
                <w:b/>
              </w:rPr>
              <w:t>Редактор презентаций</w:t>
            </w:r>
          </w:p>
        </w:tc>
      </w:tr>
      <w:tr w:rsidR="000B72B4" w:rsidRPr="000B72B4" w:rsidTr="00C515AE">
        <w:tc>
          <w:tcPr>
            <w:tcW w:w="9773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0B72B4">
            <w:pPr>
              <w:spacing w:after="4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Создание презентации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B72B4">
              <w:rPr>
                <w:rFonts w:eastAsia="Times New Roman"/>
                <w:color w:val="000000"/>
                <w:sz w:val="24"/>
                <w:szCs w:val="24"/>
              </w:rPr>
              <w:t xml:space="preserve">Создание новых электронных документов презентаций в форматах </w:t>
            </w:r>
            <w:proofErr w:type="spellStart"/>
            <w:r w:rsidRPr="000B72B4">
              <w:rPr>
                <w:rFonts w:eastAsia="Times New Roman"/>
                <w:color w:val="000000"/>
                <w:sz w:val="24"/>
                <w:szCs w:val="24"/>
              </w:rPr>
              <w:t>pptx</w:t>
            </w:r>
            <w:proofErr w:type="spellEnd"/>
            <w:r w:rsidRPr="000B72B4">
              <w:rPr>
                <w:rFonts w:eastAsia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B72B4">
              <w:rPr>
                <w:rFonts w:eastAsia="Times New Roman"/>
                <w:color w:val="000000"/>
                <w:sz w:val="24"/>
                <w:szCs w:val="24"/>
              </w:rPr>
              <w:t>odp</w:t>
            </w:r>
            <w:proofErr w:type="spellEnd"/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B72B4">
              <w:rPr>
                <w:rFonts w:eastAsia="Times New Roman"/>
                <w:color w:val="000000"/>
                <w:sz w:val="24"/>
                <w:szCs w:val="24"/>
              </w:rPr>
              <w:t xml:space="preserve">Открытие и редактирование существующих электронных документов презентаций в форматах </w:t>
            </w:r>
            <w:proofErr w:type="spellStart"/>
            <w:r w:rsidRPr="000B72B4">
              <w:rPr>
                <w:rFonts w:eastAsia="Times New Roman"/>
                <w:color w:val="000000"/>
                <w:sz w:val="24"/>
                <w:szCs w:val="24"/>
              </w:rPr>
              <w:t>ppt</w:t>
            </w:r>
            <w:proofErr w:type="spellEnd"/>
            <w:r w:rsidRPr="000B72B4">
              <w:rPr>
                <w:rFonts w:eastAsia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B72B4">
              <w:rPr>
                <w:rFonts w:eastAsia="Times New Roman"/>
                <w:color w:val="000000"/>
                <w:sz w:val="24"/>
                <w:szCs w:val="24"/>
              </w:rPr>
              <w:t>pptx</w:t>
            </w:r>
            <w:proofErr w:type="spellEnd"/>
            <w:r w:rsidRPr="000B72B4">
              <w:rPr>
                <w:rFonts w:eastAsia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B72B4">
              <w:rPr>
                <w:rFonts w:eastAsia="Times New Roman"/>
                <w:color w:val="000000"/>
                <w:sz w:val="24"/>
                <w:szCs w:val="24"/>
              </w:rPr>
              <w:t>potx</w:t>
            </w:r>
            <w:proofErr w:type="spellEnd"/>
            <w:r w:rsidRPr="000B72B4">
              <w:rPr>
                <w:rFonts w:eastAsia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B72B4">
              <w:rPr>
                <w:rFonts w:eastAsia="Times New Roman"/>
                <w:color w:val="000000"/>
                <w:sz w:val="24"/>
                <w:szCs w:val="24"/>
              </w:rPr>
              <w:t>potm</w:t>
            </w:r>
            <w:proofErr w:type="spellEnd"/>
            <w:r w:rsidRPr="000B72B4">
              <w:rPr>
                <w:rFonts w:eastAsia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B72B4">
              <w:rPr>
                <w:rFonts w:eastAsia="Times New Roman"/>
                <w:color w:val="000000"/>
                <w:sz w:val="24"/>
                <w:szCs w:val="24"/>
              </w:rPr>
              <w:t>ppsx</w:t>
            </w:r>
            <w:proofErr w:type="spellEnd"/>
            <w:r w:rsidRPr="000B72B4">
              <w:rPr>
                <w:rFonts w:eastAsia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B72B4">
              <w:rPr>
                <w:rFonts w:eastAsia="Times New Roman"/>
                <w:color w:val="000000"/>
                <w:sz w:val="24"/>
                <w:szCs w:val="24"/>
              </w:rPr>
              <w:t>ppsm</w:t>
            </w:r>
            <w:proofErr w:type="spellEnd"/>
            <w:r w:rsidRPr="000B72B4">
              <w:rPr>
                <w:rFonts w:eastAsia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B72B4">
              <w:rPr>
                <w:rFonts w:eastAsia="Times New Roman"/>
                <w:color w:val="000000"/>
                <w:sz w:val="24"/>
                <w:szCs w:val="24"/>
              </w:rPr>
              <w:t>odp</w:t>
            </w:r>
            <w:proofErr w:type="spellEnd"/>
            <w:r w:rsidRPr="000B72B4">
              <w:rPr>
                <w:rFonts w:eastAsia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B72B4">
              <w:rPr>
                <w:rFonts w:eastAsia="Times New Roman"/>
                <w:color w:val="000000"/>
                <w:sz w:val="24"/>
                <w:szCs w:val="24"/>
              </w:rPr>
              <w:t>otp</w:t>
            </w:r>
            <w:proofErr w:type="spellEnd"/>
            <w:r w:rsidRPr="000B72B4">
              <w:rPr>
                <w:rFonts w:eastAsia="Times New Roman"/>
                <w:color w:val="000000"/>
                <w:sz w:val="24"/>
                <w:szCs w:val="24"/>
              </w:rPr>
              <w:t xml:space="preserve"> с сохранением в форматах </w:t>
            </w:r>
            <w:proofErr w:type="spellStart"/>
            <w:r w:rsidRPr="000B72B4">
              <w:rPr>
                <w:rFonts w:eastAsia="Times New Roman"/>
                <w:color w:val="000000"/>
                <w:sz w:val="24"/>
                <w:szCs w:val="24"/>
              </w:rPr>
              <w:t>pptx</w:t>
            </w:r>
            <w:proofErr w:type="spellEnd"/>
            <w:r w:rsidRPr="000B72B4">
              <w:rPr>
                <w:rFonts w:eastAsia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B72B4">
              <w:rPr>
                <w:rFonts w:eastAsia="Times New Roman"/>
                <w:color w:val="000000"/>
                <w:sz w:val="24"/>
                <w:szCs w:val="24"/>
              </w:rPr>
              <w:t>odp</w:t>
            </w:r>
            <w:proofErr w:type="spellEnd"/>
            <w:r w:rsidRPr="000B72B4">
              <w:rPr>
                <w:rFonts w:eastAsia="Times New Roman"/>
                <w:color w:val="000000"/>
                <w:sz w:val="24"/>
                <w:szCs w:val="24"/>
              </w:rPr>
              <w:t>.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B72B4">
              <w:rPr>
                <w:rFonts w:eastAsia="Times New Roman"/>
                <w:color w:val="000000"/>
                <w:sz w:val="24"/>
                <w:szCs w:val="24"/>
              </w:rPr>
              <w:t xml:space="preserve">Сохранение электронных документов презентаций в форматах </w:t>
            </w:r>
            <w:proofErr w:type="spellStart"/>
            <w:r w:rsidRPr="000B72B4">
              <w:rPr>
                <w:rFonts w:eastAsia="Times New Roman"/>
                <w:color w:val="000000"/>
                <w:sz w:val="24"/>
                <w:szCs w:val="24"/>
              </w:rPr>
              <w:t>pptx</w:t>
            </w:r>
            <w:proofErr w:type="spellEnd"/>
            <w:r w:rsidRPr="000B72B4">
              <w:rPr>
                <w:rFonts w:eastAsia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B72B4">
              <w:rPr>
                <w:rFonts w:eastAsia="Times New Roman"/>
                <w:color w:val="000000"/>
                <w:sz w:val="24"/>
                <w:szCs w:val="24"/>
              </w:rPr>
              <w:t>odp</w:t>
            </w:r>
            <w:proofErr w:type="spellEnd"/>
            <w:r w:rsidRPr="000B72B4">
              <w:rPr>
                <w:rFonts w:eastAsia="Times New Roman"/>
                <w:color w:val="000000"/>
                <w:sz w:val="24"/>
                <w:szCs w:val="24"/>
              </w:rPr>
              <w:t xml:space="preserve">, экспорт в </w:t>
            </w:r>
            <w:proofErr w:type="spellStart"/>
            <w:r w:rsidRPr="000B72B4">
              <w:rPr>
                <w:rFonts w:eastAsia="Times New Roman"/>
                <w:color w:val="000000"/>
                <w:sz w:val="24"/>
                <w:szCs w:val="24"/>
              </w:rPr>
              <w:t>pdf</w:t>
            </w:r>
            <w:proofErr w:type="spellEnd"/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B72B4">
              <w:rPr>
                <w:rFonts w:eastAsia="Times New Roman"/>
                <w:color w:val="000000"/>
                <w:sz w:val="24"/>
                <w:szCs w:val="24"/>
              </w:rPr>
              <w:t>Изменение ориентации слайдов: альбомная, книжная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B72B4">
              <w:rPr>
                <w:rFonts w:eastAsia="Times New Roman"/>
                <w:color w:val="000000"/>
                <w:sz w:val="24"/>
                <w:szCs w:val="24"/>
              </w:rPr>
              <w:t>Вставка номера страницы в колонтитулы с возможностью указания положения номера и горизонтального выравнивания относительно центра страницы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B72B4">
              <w:rPr>
                <w:rFonts w:eastAsia="Times New Roman"/>
                <w:color w:val="000000"/>
                <w:sz w:val="24"/>
                <w:szCs w:val="24"/>
              </w:rPr>
              <w:t>Вставка и редактирование колонтитулов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B72B4">
              <w:rPr>
                <w:rFonts w:eastAsia="Times New Roman"/>
                <w:color w:val="000000"/>
                <w:sz w:val="24"/>
                <w:szCs w:val="24"/>
              </w:rPr>
              <w:t>Навигация между слайдами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B72B4">
              <w:rPr>
                <w:rFonts w:eastAsia="Times New Roman"/>
                <w:color w:val="000000"/>
                <w:sz w:val="24"/>
                <w:szCs w:val="24"/>
              </w:rPr>
              <w:t>Настраиваемая демонстрация слайдов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B72B4">
              <w:rPr>
                <w:rFonts w:eastAsia="Times New Roman"/>
                <w:color w:val="000000"/>
                <w:sz w:val="24"/>
                <w:szCs w:val="24"/>
              </w:rPr>
              <w:t>Копирование слайдов в рамках презентации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B72B4">
              <w:rPr>
                <w:rFonts w:eastAsia="Times New Roman"/>
                <w:color w:val="000000"/>
                <w:sz w:val="24"/>
                <w:szCs w:val="24"/>
              </w:rPr>
              <w:t>Копирование формата текста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B72B4">
              <w:rPr>
                <w:rFonts w:eastAsia="Times New Roman"/>
                <w:color w:val="000000"/>
                <w:sz w:val="24"/>
                <w:szCs w:val="24"/>
              </w:rPr>
              <w:t>Выбор макета для подготовки слайда презентации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B72B4">
              <w:rPr>
                <w:rFonts w:eastAsia="Times New Roman"/>
                <w:color w:val="000000"/>
                <w:sz w:val="24"/>
                <w:szCs w:val="24"/>
              </w:rPr>
              <w:t>Применение различных шрифтов, при наборе текста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B72B4">
              <w:rPr>
                <w:rFonts w:eastAsia="Times New Roman"/>
                <w:color w:val="000000"/>
                <w:sz w:val="24"/>
                <w:szCs w:val="24"/>
              </w:rPr>
              <w:t>Группировка элементов слайда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B72B4">
              <w:rPr>
                <w:rFonts w:eastAsia="Times New Roman"/>
                <w:color w:val="000000"/>
                <w:sz w:val="24"/>
                <w:szCs w:val="24"/>
              </w:rPr>
              <w:t>Оформление текстовой информации с использованием различных цветов, фона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B72B4">
              <w:rPr>
                <w:rFonts w:eastAsia="Times New Roman"/>
                <w:color w:val="000000"/>
                <w:sz w:val="24"/>
                <w:szCs w:val="24"/>
              </w:rPr>
              <w:t xml:space="preserve">Выравнивание текста по центру, по левому/правому краю, по ширине 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Настройка межстрочных интервалов: одинарного, полуторного, двойного, точного значения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B72B4">
              <w:rPr>
                <w:rFonts w:eastAsia="Times New Roman"/>
                <w:color w:val="000000"/>
                <w:sz w:val="24"/>
                <w:szCs w:val="24"/>
              </w:rPr>
              <w:t>Изменение шрифта путем выбора из списка установленных шрифтов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B72B4">
              <w:rPr>
                <w:rFonts w:eastAsia="Times New Roman"/>
                <w:color w:val="000000"/>
                <w:sz w:val="24"/>
                <w:szCs w:val="24"/>
              </w:rPr>
              <w:t>Изменение размера, цвета шрифта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B72B4">
              <w:rPr>
                <w:rFonts w:eastAsia="Times New Roman"/>
                <w:color w:val="000000"/>
                <w:sz w:val="24"/>
                <w:szCs w:val="24"/>
              </w:rPr>
              <w:t>Задание межсимвольного интервала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B72B4">
              <w:rPr>
                <w:rFonts w:eastAsia="Times New Roman"/>
                <w:color w:val="000000"/>
                <w:sz w:val="24"/>
                <w:szCs w:val="24"/>
              </w:rPr>
              <w:t>Добавление эффектов анимации</w:t>
            </w:r>
          </w:p>
        </w:tc>
      </w:tr>
      <w:tr w:rsidR="000B72B4" w:rsidRPr="000B72B4" w:rsidTr="00C515AE">
        <w:tc>
          <w:tcPr>
            <w:tcW w:w="9773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0B72B4">
            <w:pPr>
              <w:spacing w:after="4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Работа со списками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B72B4">
              <w:rPr>
                <w:rFonts w:eastAsia="Times New Roman"/>
                <w:color w:val="000000"/>
                <w:sz w:val="24"/>
                <w:szCs w:val="24"/>
              </w:rPr>
              <w:t>Создание маркированного списка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B72B4">
              <w:rPr>
                <w:rFonts w:eastAsia="Times New Roman"/>
                <w:color w:val="000000"/>
                <w:sz w:val="24"/>
                <w:szCs w:val="24"/>
              </w:rPr>
              <w:t xml:space="preserve">Создание нумерованного списка в том числе с кириллическими символами </w:t>
            </w:r>
          </w:p>
        </w:tc>
      </w:tr>
      <w:tr w:rsidR="000B72B4" w:rsidRPr="000B72B4" w:rsidTr="00C515AE">
        <w:tc>
          <w:tcPr>
            <w:tcW w:w="9773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0B72B4">
            <w:pPr>
              <w:spacing w:after="4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Работа с изображениями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B72B4">
              <w:rPr>
                <w:rFonts w:eastAsia="Times New Roman"/>
                <w:color w:val="000000"/>
                <w:sz w:val="24"/>
                <w:szCs w:val="24"/>
              </w:rPr>
              <w:t xml:space="preserve">Вставка, удаление, перемещение изображений в форматах </w:t>
            </w:r>
            <w:proofErr w:type="spellStart"/>
            <w:r w:rsidRPr="000B72B4">
              <w:rPr>
                <w:rFonts w:eastAsia="Times New Roman"/>
                <w:color w:val="000000"/>
                <w:sz w:val="24"/>
                <w:szCs w:val="24"/>
              </w:rPr>
              <w:t>jpeg</w:t>
            </w:r>
            <w:proofErr w:type="spellEnd"/>
            <w:r w:rsidRPr="000B72B4">
              <w:rPr>
                <w:rFonts w:eastAsia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B72B4">
              <w:rPr>
                <w:rFonts w:eastAsia="Times New Roman"/>
                <w:color w:val="000000"/>
                <w:sz w:val="24"/>
                <w:szCs w:val="24"/>
              </w:rPr>
              <w:t>jpg</w:t>
            </w:r>
            <w:proofErr w:type="spellEnd"/>
            <w:r w:rsidRPr="000B72B4">
              <w:rPr>
                <w:rFonts w:eastAsia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B72B4">
              <w:rPr>
                <w:rFonts w:eastAsia="Times New Roman"/>
                <w:color w:val="000000"/>
                <w:sz w:val="24"/>
                <w:szCs w:val="24"/>
              </w:rPr>
              <w:t>png</w:t>
            </w:r>
            <w:proofErr w:type="spellEnd"/>
            <w:r w:rsidRPr="000B72B4">
              <w:rPr>
                <w:rFonts w:eastAsia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B72B4">
              <w:rPr>
                <w:rFonts w:eastAsia="Times New Roman"/>
                <w:color w:val="000000"/>
                <w:sz w:val="24"/>
                <w:szCs w:val="24"/>
              </w:rPr>
              <w:t>bmp</w:t>
            </w:r>
            <w:proofErr w:type="spellEnd"/>
            <w:r w:rsidRPr="000B72B4">
              <w:rPr>
                <w:rFonts w:eastAsia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B72B4">
              <w:rPr>
                <w:rFonts w:eastAsia="Times New Roman"/>
                <w:color w:val="000000"/>
                <w:sz w:val="24"/>
                <w:szCs w:val="24"/>
              </w:rPr>
              <w:t>gif</w:t>
            </w:r>
            <w:proofErr w:type="spellEnd"/>
            <w:r w:rsidRPr="000B72B4">
              <w:rPr>
                <w:rFonts w:eastAsia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B72B4">
              <w:rPr>
                <w:rFonts w:eastAsia="Times New Roman"/>
                <w:color w:val="000000"/>
                <w:sz w:val="24"/>
                <w:szCs w:val="24"/>
              </w:rPr>
              <w:t>tif</w:t>
            </w:r>
            <w:proofErr w:type="spellEnd"/>
            <w:r w:rsidRPr="000B72B4">
              <w:rPr>
                <w:rFonts w:eastAsia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B72B4">
              <w:rPr>
                <w:rFonts w:eastAsia="Times New Roman"/>
                <w:color w:val="000000"/>
                <w:sz w:val="24"/>
                <w:szCs w:val="24"/>
              </w:rPr>
              <w:t>tiff</w:t>
            </w:r>
            <w:proofErr w:type="spellEnd"/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B72B4">
              <w:rPr>
                <w:rFonts w:eastAsia="Times New Roman"/>
                <w:color w:val="000000"/>
                <w:sz w:val="24"/>
                <w:szCs w:val="24"/>
              </w:rPr>
              <w:t>Расположение изображения на переднем или заднем плане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B72B4">
              <w:rPr>
                <w:rFonts w:eastAsia="Times New Roman"/>
                <w:color w:val="000000"/>
                <w:sz w:val="24"/>
                <w:szCs w:val="24"/>
              </w:rPr>
              <w:t>Создание границ рисунка с настройкой толщины, цвета, типа линии границы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B72B4">
              <w:rPr>
                <w:rFonts w:eastAsia="Times New Roman"/>
                <w:color w:val="000000"/>
                <w:sz w:val="24"/>
                <w:szCs w:val="24"/>
              </w:rPr>
              <w:t>Настройка резкости, яркости рисунка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B72B4">
              <w:rPr>
                <w:rFonts w:eastAsia="Times New Roman"/>
                <w:color w:val="000000"/>
                <w:sz w:val="24"/>
                <w:szCs w:val="24"/>
              </w:rPr>
              <w:t>Кадрирование рисунка</w:t>
            </w:r>
          </w:p>
        </w:tc>
      </w:tr>
      <w:tr w:rsidR="000B72B4" w:rsidRPr="000B72B4" w:rsidTr="00C515AE">
        <w:trPr>
          <w:trHeight w:val="317"/>
        </w:trPr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Вставка изображений</w:t>
            </w:r>
          </w:p>
        </w:tc>
      </w:tr>
      <w:tr w:rsidR="000B72B4" w:rsidRPr="000B72B4" w:rsidTr="00C515AE">
        <w:tc>
          <w:tcPr>
            <w:tcW w:w="9773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0B72B4">
            <w:pPr>
              <w:spacing w:after="4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Работа с диаграммами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B72B4">
              <w:rPr>
                <w:rFonts w:eastAsia="Times New Roman"/>
                <w:color w:val="000000"/>
                <w:sz w:val="24"/>
                <w:szCs w:val="24"/>
              </w:rPr>
              <w:t>Вставка двухмерных и трехмерных графиков и диаграмм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B72B4">
              <w:rPr>
                <w:rFonts w:eastAsia="Times New Roman"/>
                <w:color w:val="000000"/>
                <w:sz w:val="24"/>
                <w:szCs w:val="24"/>
              </w:rPr>
              <w:t>Изменение цвета ряда данных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B72B4">
              <w:rPr>
                <w:rFonts w:eastAsia="Times New Roman"/>
                <w:color w:val="000000"/>
                <w:sz w:val="24"/>
                <w:szCs w:val="24"/>
              </w:rPr>
              <w:t>Отображение легенды диаграммы с настройкой  цвета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B72B4">
              <w:rPr>
                <w:rFonts w:eastAsia="Times New Roman"/>
                <w:color w:val="000000"/>
                <w:sz w:val="24"/>
                <w:szCs w:val="24"/>
              </w:rPr>
              <w:t>Заливка цветом элементов диаграммы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B72B4">
              <w:rPr>
                <w:rFonts w:eastAsia="Times New Roman"/>
                <w:color w:val="000000"/>
                <w:sz w:val="24"/>
                <w:szCs w:val="24"/>
              </w:rPr>
              <w:t>Добавление названия диаграммы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B72B4">
              <w:rPr>
                <w:rFonts w:eastAsia="Times New Roman"/>
                <w:color w:val="000000"/>
                <w:sz w:val="24"/>
                <w:szCs w:val="24"/>
              </w:rPr>
              <w:t>Перемещение легенды, области построения в пределах области диаграммы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B72B4">
              <w:rPr>
                <w:rFonts w:eastAsia="Times New Roman"/>
                <w:color w:val="000000"/>
                <w:sz w:val="24"/>
                <w:szCs w:val="24"/>
              </w:rPr>
              <w:t>Отображение, скрытие горизонтальной и вертикальной оси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B72B4">
              <w:rPr>
                <w:rFonts w:eastAsia="Times New Roman"/>
                <w:color w:val="000000"/>
                <w:sz w:val="24"/>
                <w:szCs w:val="24"/>
              </w:rPr>
              <w:t>Задание верхней и нижней границы оси</w:t>
            </w:r>
          </w:p>
        </w:tc>
      </w:tr>
      <w:tr w:rsidR="000B72B4" w:rsidRPr="000B72B4" w:rsidTr="00C515AE">
        <w:tc>
          <w:tcPr>
            <w:tcW w:w="9773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0B72B4">
            <w:pPr>
              <w:spacing w:after="4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Вставка элементов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B72B4">
              <w:rPr>
                <w:rFonts w:eastAsia="Times New Roman"/>
                <w:color w:val="000000"/>
                <w:sz w:val="24"/>
                <w:szCs w:val="24"/>
              </w:rPr>
              <w:t xml:space="preserve">Видео, аудио, фигур 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B72B4">
              <w:rPr>
                <w:rFonts w:eastAsia="Times New Roman"/>
                <w:color w:val="000000"/>
                <w:sz w:val="24"/>
                <w:szCs w:val="24"/>
              </w:rPr>
              <w:t>Создание таблицы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B72B4">
              <w:rPr>
                <w:rFonts w:eastAsia="Times New Roman"/>
                <w:color w:val="000000"/>
                <w:sz w:val="24"/>
                <w:szCs w:val="24"/>
              </w:rPr>
              <w:t>Гиперссылки</w:t>
            </w:r>
          </w:p>
        </w:tc>
      </w:tr>
      <w:tr w:rsidR="000B72B4" w:rsidRPr="000B72B4" w:rsidTr="00C515AE">
        <w:trPr>
          <w:trHeight w:val="317"/>
        </w:trPr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B72B4">
              <w:rPr>
                <w:rFonts w:eastAsia="Times New Roman"/>
                <w:color w:val="000000"/>
                <w:sz w:val="24"/>
                <w:szCs w:val="24"/>
              </w:rPr>
              <w:t xml:space="preserve">Фигуры </w:t>
            </w:r>
            <w:proofErr w:type="spellStart"/>
            <w:r w:rsidRPr="000B72B4">
              <w:rPr>
                <w:rFonts w:eastAsia="Times New Roman"/>
                <w:color w:val="000000"/>
                <w:sz w:val="24"/>
                <w:szCs w:val="24"/>
              </w:rPr>
              <w:t>SmartArt</w:t>
            </w:r>
            <w:proofErr w:type="spellEnd"/>
          </w:p>
        </w:tc>
      </w:tr>
      <w:tr w:rsidR="000B72B4" w:rsidRPr="000B72B4" w:rsidTr="00C515AE">
        <w:tc>
          <w:tcPr>
            <w:tcW w:w="9773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0B72B4">
            <w:pPr>
              <w:spacing w:after="4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lastRenderedPageBreak/>
              <w:t>Печать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B72B4">
              <w:rPr>
                <w:rFonts w:eastAsia="Times New Roman"/>
                <w:color w:val="000000"/>
                <w:sz w:val="24"/>
                <w:szCs w:val="24"/>
              </w:rPr>
              <w:t>Настройка параметров печати презентации: всех слайдов, диапазона, выделенного фрагмента, четных, нечетных слайдов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B72B4">
              <w:rPr>
                <w:rFonts w:eastAsia="Times New Roman"/>
                <w:color w:val="000000"/>
                <w:sz w:val="24"/>
                <w:szCs w:val="24"/>
              </w:rPr>
              <w:t>Печать слайдов с использованием устройств печати документов</w:t>
            </w:r>
          </w:p>
        </w:tc>
      </w:tr>
      <w:tr w:rsidR="000B72B4" w:rsidRPr="000B72B4" w:rsidTr="00C515AE">
        <w:tc>
          <w:tcPr>
            <w:tcW w:w="9773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0B72B4">
            <w:pPr>
              <w:spacing w:after="4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Функции редактора при работе с сервером совместной работы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Возможность одновременного редактирования документа несколькими пользователями через серверное программное обеспечение для совместной работы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Возможность создания и удаления документов в облачном хранилище, а также загрузка и скачивание файлов, размещенных в облачном хранилище через серверное программное обеспечение для совместной работы</w:t>
            </w:r>
          </w:p>
        </w:tc>
      </w:tr>
      <w:tr w:rsidR="000B72B4" w:rsidRPr="000B72B4" w:rsidTr="00C515AE">
        <w:tc>
          <w:tcPr>
            <w:tcW w:w="9773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0B72B4">
            <w:pPr>
              <w:spacing w:after="4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Прочие и сервисные функции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B72B4">
              <w:rPr>
                <w:rFonts w:eastAsia="Times New Roman"/>
                <w:color w:val="000000"/>
                <w:sz w:val="24"/>
                <w:szCs w:val="24"/>
              </w:rPr>
              <w:t>Демонстрация презентации, настройка параметров демонстрации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B72B4">
              <w:rPr>
                <w:rFonts w:eastAsia="Times New Roman"/>
                <w:color w:val="000000"/>
                <w:sz w:val="24"/>
                <w:szCs w:val="24"/>
              </w:rPr>
              <w:t>Проверка правописания текста слайда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B72B4">
              <w:rPr>
                <w:rFonts w:eastAsia="Times New Roman"/>
                <w:color w:val="000000"/>
                <w:sz w:val="24"/>
                <w:szCs w:val="24"/>
              </w:rPr>
              <w:t>Поиск и замена</w:t>
            </w:r>
          </w:p>
        </w:tc>
      </w:tr>
      <w:tr w:rsidR="000B72B4" w:rsidRPr="000B72B4" w:rsidTr="00C515AE">
        <w:trPr>
          <w:trHeight w:val="317"/>
        </w:trPr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Поиск с учетом регистра и слова целиком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B72B4">
              <w:rPr>
                <w:rFonts w:eastAsia="Times New Roman"/>
                <w:color w:val="000000"/>
                <w:sz w:val="24"/>
                <w:szCs w:val="24"/>
              </w:rPr>
              <w:t>Изменение масштаба отображения слайда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B72B4">
              <w:rPr>
                <w:rFonts w:eastAsia="Times New Roman"/>
                <w:color w:val="000000"/>
                <w:sz w:val="24"/>
                <w:szCs w:val="24"/>
              </w:rPr>
              <w:t>Скрытие слайда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B72B4">
              <w:rPr>
                <w:rFonts w:eastAsia="Times New Roman"/>
                <w:color w:val="000000"/>
                <w:sz w:val="24"/>
                <w:szCs w:val="24"/>
              </w:rPr>
              <w:t>Возможность размещения двух документов рядом на одном или двух мониторах ПК в независимых окнах</w:t>
            </w:r>
          </w:p>
        </w:tc>
      </w:tr>
    </w:tbl>
    <w:p w:rsidR="000B72B4" w:rsidRPr="003B3D0D" w:rsidRDefault="000B72B4" w:rsidP="003B3D0D">
      <w:pPr>
        <w:pStyle w:val="a4"/>
        <w:numPr>
          <w:ilvl w:val="2"/>
          <w:numId w:val="3"/>
        </w:numPr>
        <w:spacing w:before="240" w:after="120"/>
        <w:ind w:left="1134" w:hanging="567"/>
        <w:rPr>
          <w:sz w:val="24"/>
          <w:szCs w:val="24"/>
        </w:rPr>
      </w:pPr>
      <w:bookmarkStart w:id="25" w:name="_Toc144745593"/>
      <w:r w:rsidRPr="003B3D0D">
        <w:rPr>
          <w:sz w:val="24"/>
          <w:szCs w:val="24"/>
        </w:rPr>
        <w:t>Требования к Серверной версии программного обеспечения</w:t>
      </w:r>
      <w:bookmarkEnd w:id="25"/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707"/>
        <w:gridCol w:w="9069"/>
      </w:tblGrid>
      <w:tr w:rsidR="000B72B4" w:rsidRPr="000B72B4" w:rsidTr="00EA4DCA">
        <w:trPr>
          <w:trHeight w:val="276"/>
        </w:trPr>
        <w:tc>
          <w:tcPr>
            <w:tcW w:w="707" w:type="dxa"/>
          </w:tcPr>
          <w:p w:rsidR="000B72B4" w:rsidRPr="000B72B4" w:rsidRDefault="000B72B4" w:rsidP="00EA4DCA">
            <w:pPr>
              <w:rPr>
                <w:rFonts w:eastAsia="Times New Roman"/>
                <w:b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b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Наименование функции</w:t>
            </w:r>
          </w:p>
        </w:tc>
      </w:tr>
      <w:tr w:rsidR="000B72B4" w:rsidRPr="000B72B4" w:rsidTr="00EA4DCA">
        <w:trPr>
          <w:trHeight w:val="276"/>
        </w:trPr>
        <w:tc>
          <w:tcPr>
            <w:tcW w:w="9776" w:type="dxa"/>
            <w:gridSpan w:val="2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Общие требования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Серверная версия ПО должна предоставлять доступ пользователям к следующим функциональным блокам сервера совместной работы пользователей (далее - ССРП):</w:t>
            </w:r>
          </w:p>
          <w:p w:rsidR="000B72B4" w:rsidRPr="000B72B4" w:rsidRDefault="000B72B4" w:rsidP="007051A1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98" w:hanging="284"/>
              <w:jc w:val="both"/>
              <w:rPr>
                <w:rFonts w:eastAsia="Times New Roman"/>
                <w:color w:val="000000"/>
                <w:sz w:val="22"/>
                <w:szCs w:val="22"/>
              </w:rPr>
            </w:pPr>
            <w:r w:rsidRPr="000B72B4">
              <w:rPr>
                <w:rFonts w:eastAsia="Times New Roman"/>
                <w:color w:val="000000"/>
                <w:sz w:val="22"/>
                <w:szCs w:val="22"/>
              </w:rPr>
              <w:t>Онлайн редакторы документов (текстовый редактор, редактор таблиц, презентации) (требования приведены в п. 2.1.1)</w:t>
            </w:r>
          </w:p>
          <w:p w:rsidR="000B72B4" w:rsidRPr="000B72B4" w:rsidRDefault="000B72B4" w:rsidP="007051A1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98" w:hanging="284"/>
              <w:jc w:val="both"/>
              <w:rPr>
                <w:rFonts w:eastAsia="Times New Roman"/>
                <w:color w:val="000000"/>
                <w:sz w:val="22"/>
                <w:szCs w:val="22"/>
              </w:rPr>
            </w:pPr>
            <w:r w:rsidRPr="000B72B4">
              <w:rPr>
                <w:rFonts w:eastAsia="Times New Roman"/>
                <w:color w:val="000000"/>
                <w:sz w:val="22"/>
                <w:szCs w:val="22"/>
              </w:rPr>
              <w:t>Функциональный блок хранения документов</w:t>
            </w:r>
          </w:p>
          <w:p w:rsidR="000B72B4" w:rsidRPr="000B72B4" w:rsidRDefault="000B72B4" w:rsidP="007051A1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98" w:hanging="284"/>
              <w:jc w:val="both"/>
              <w:rPr>
                <w:rFonts w:eastAsia="Times New Roman"/>
                <w:color w:val="000000"/>
                <w:sz w:val="22"/>
                <w:szCs w:val="22"/>
              </w:rPr>
            </w:pPr>
            <w:r w:rsidRPr="000B72B4">
              <w:rPr>
                <w:rFonts w:eastAsia="Times New Roman"/>
                <w:color w:val="000000"/>
                <w:sz w:val="22"/>
                <w:szCs w:val="22"/>
              </w:rPr>
              <w:t>Функциональный блок просмотра и управления учётными записями</w:t>
            </w:r>
          </w:p>
          <w:p w:rsidR="000B72B4" w:rsidRPr="000B72B4" w:rsidRDefault="000B72B4" w:rsidP="007051A1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98" w:hanging="284"/>
              <w:jc w:val="both"/>
              <w:rPr>
                <w:rFonts w:eastAsia="Times New Roman"/>
                <w:color w:val="000000"/>
                <w:sz w:val="22"/>
                <w:szCs w:val="22"/>
              </w:rPr>
            </w:pPr>
            <w:r w:rsidRPr="000B72B4">
              <w:rPr>
                <w:rFonts w:eastAsia="Times New Roman"/>
                <w:color w:val="000000"/>
                <w:sz w:val="22"/>
                <w:szCs w:val="22"/>
              </w:rPr>
              <w:t>Функциональный блок администрирования (Доступ только для Администраторов)</w:t>
            </w:r>
          </w:p>
        </w:tc>
      </w:tr>
      <w:tr w:rsidR="000B72B4" w:rsidRPr="000B72B4" w:rsidTr="00EA4DCA">
        <w:tc>
          <w:tcPr>
            <w:tcW w:w="9776" w:type="dxa"/>
            <w:gridSpan w:val="2"/>
          </w:tcPr>
          <w:p w:rsidR="000B72B4" w:rsidRPr="000B72B4" w:rsidRDefault="000B72B4" w:rsidP="00EA4DCA">
            <w:pPr>
              <w:rPr>
                <w:rFonts w:eastAsia="Times New Roman"/>
              </w:rPr>
            </w:pPr>
            <w:r w:rsidRPr="000B72B4">
              <w:rPr>
                <w:rFonts w:eastAsia="Times New Roman"/>
                <w:b/>
              </w:rPr>
              <w:t>Требования к возможностям функционального блока хранения документов</w:t>
            </w:r>
          </w:p>
        </w:tc>
      </w:tr>
      <w:tr w:rsidR="000B72B4" w:rsidRPr="000B72B4" w:rsidTr="00EA4DCA">
        <w:trPr>
          <w:trHeight w:val="276"/>
        </w:trPr>
        <w:tc>
          <w:tcPr>
            <w:tcW w:w="9776" w:type="dxa"/>
            <w:gridSpan w:val="2"/>
          </w:tcPr>
          <w:p w:rsidR="000B72B4" w:rsidRPr="000B72B4" w:rsidRDefault="000B72B4" w:rsidP="00EA4DCA">
            <w:pPr>
              <w:rPr>
                <w:rFonts w:eastAsia="Times New Roman"/>
                <w:b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Добавление и создание документов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Загрузка и хранение документов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Создание и редактирование текстовых документов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Создание и редактирование электронных таблиц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Создание и редактирование презентаций</w:t>
            </w:r>
          </w:p>
        </w:tc>
      </w:tr>
      <w:tr w:rsidR="000B72B4" w:rsidRPr="000B72B4" w:rsidTr="00EA4DCA">
        <w:trPr>
          <w:trHeight w:val="276"/>
        </w:trPr>
        <w:tc>
          <w:tcPr>
            <w:tcW w:w="9776" w:type="dxa"/>
            <w:gridSpan w:val="2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Фильтрация документов в папке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Возможность фильтрации по типу документа, автору документа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Возможность отключить/включить поиск по подпапкам</w:t>
            </w:r>
          </w:p>
        </w:tc>
      </w:tr>
      <w:tr w:rsidR="000B72B4" w:rsidRPr="000B72B4" w:rsidTr="00EA4DCA">
        <w:trPr>
          <w:trHeight w:val="276"/>
        </w:trPr>
        <w:tc>
          <w:tcPr>
            <w:tcW w:w="9776" w:type="dxa"/>
            <w:gridSpan w:val="2"/>
          </w:tcPr>
          <w:p w:rsidR="000B72B4" w:rsidRPr="000B72B4" w:rsidRDefault="000B72B4" w:rsidP="00EA4DCA">
            <w:pPr>
              <w:rPr>
                <w:rFonts w:eastAsia="Times New Roman"/>
                <w:b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Управление документами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Перемещение внутри ССРП, скачивание, копирование, переименование, удаление файлов, восстановление файлов из Корзины ССРП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Возможность настройки автоматического удаления файлов из Корзины ССРП через заданный промежуток времени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Имеется возможность отметить документы в ССРП в качестве избранных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Возможность открытия последних открытых документов в ССРП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Групповые действия с несколькими выбранными файлами</w:t>
            </w:r>
          </w:p>
        </w:tc>
      </w:tr>
      <w:tr w:rsidR="000B72B4" w:rsidRPr="000B72B4" w:rsidTr="00EA4DCA">
        <w:trPr>
          <w:trHeight w:val="276"/>
        </w:trPr>
        <w:tc>
          <w:tcPr>
            <w:tcW w:w="9776" w:type="dxa"/>
            <w:gridSpan w:val="2"/>
          </w:tcPr>
          <w:p w:rsidR="000B72B4" w:rsidRPr="000B72B4" w:rsidRDefault="000B72B4" w:rsidP="00EA4DCA">
            <w:pPr>
              <w:rPr>
                <w:rFonts w:eastAsia="Times New Roman"/>
                <w:b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История версий документа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 xml:space="preserve">Возможность оставлять комментарии к версиям 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Возможность открывать версии в режиме просмотра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Возможность восстанавливать версии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Возможность скачивать версии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 xml:space="preserve">Автоматическое создание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подверсий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 xml:space="preserve"> файлов с возможностью последующего объединения в версии</w:t>
            </w:r>
          </w:p>
        </w:tc>
      </w:tr>
      <w:tr w:rsidR="000B72B4" w:rsidRPr="000B72B4" w:rsidTr="00EA4DCA">
        <w:trPr>
          <w:trHeight w:val="276"/>
        </w:trPr>
        <w:tc>
          <w:tcPr>
            <w:tcW w:w="9776" w:type="dxa"/>
            <w:gridSpan w:val="2"/>
          </w:tcPr>
          <w:p w:rsidR="000B72B4" w:rsidRPr="000B72B4" w:rsidRDefault="000B72B4" w:rsidP="00EA4DCA">
            <w:pPr>
              <w:rPr>
                <w:rFonts w:eastAsia="Times New Roman"/>
                <w:b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Предоставление прав доступа к документу пользователям ССРП и по внешней ссылке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Варианты уровня доступа к документу: Полный доступ, Рецензирование, Заполнение форм, Комментирование, Только чтение, Пользовательский фильтр (только для таблиц), Доступ запрещен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Настройка прав доступа для нескольких выбранных файлов одновременно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Возможность запрета изменения настроек доступа при полном доступе к файлу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Возможность при предоставлении доступа к документу запретить скачивание, печать и копирование из документа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Предоставление права доступа для групп пользователей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Возможность запрета внешних ссылок для доступа к файлам администратором ССРП или администратором функционального блока хранения документов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Возможность предоставлять ссылку на файл для пользователей ССРП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Возможность предоставлять доступ к файлам по внешней ссылке</w:t>
            </w:r>
          </w:p>
        </w:tc>
      </w:tr>
      <w:tr w:rsidR="000B72B4" w:rsidRPr="000B72B4" w:rsidTr="00EA4DCA">
        <w:trPr>
          <w:trHeight w:val="276"/>
        </w:trPr>
        <w:tc>
          <w:tcPr>
            <w:tcW w:w="9776" w:type="dxa"/>
            <w:gridSpan w:val="2"/>
          </w:tcPr>
          <w:p w:rsidR="000B72B4" w:rsidRPr="000B72B4" w:rsidRDefault="000B72B4" w:rsidP="00EA4DCA">
            <w:pPr>
              <w:rPr>
                <w:rFonts w:eastAsia="Times New Roman"/>
                <w:b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Прочие функции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Возможность отправки файла по электронной почте из ССРП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Возможность создания документов доступных для всех пользователей ССРП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Возможность подключения к ССРП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Наличие областей прокрутки навигации и контента</w:t>
            </w:r>
          </w:p>
        </w:tc>
      </w:tr>
      <w:tr w:rsidR="000B72B4" w:rsidRPr="000B72B4" w:rsidTr="00EA4DCA">
        <w:tc>
          <w:tcPr>
            <w:tcW w:w="9776" w:type="dxa"/>
            <w:gridSpan w:val="2"/>
          </w:tcPr>
          <w:p w:rsidR="000B72B4" w:rsidRPr="000B72B4" w:rsidRDefault="000B72B4" w:rsidP="00EA4DCA">
            <w:pPr>
              <w:rPr>
                <w:rFonts w:eastAsia="Times New Roman"/>
              </w:rPr>
            </w:pPr>
            <w:r w:rsidRPr="000B72B4">
              <w:rPr>
                <w:rFonts w:eastAsia="Times New Roman"/>
                <w:b/>
              </w:rPr>
              <w:t>Требования к возможностям функционального блока просмотра и управления учётными записями</w:t>
            </w:r>
          </w:p>
        </w:tc>
      </w:tr>
      <w:tr w:rsidR="000B72B4" w:rsidRPr="000B72B4" w:rsidTr="00EA4DCA">
        <w:trPr>
          <w:trHeight w:val="276"/>
        </w:trPr>
        <w:tc>
          <w:tcPr>
            <w:tcW w:w="9776" w:type="dxa"/>
            <w:gridSpan w:val="2"/>
          </w:tcPr>
          <w:p w:rsidR="000B72B4" w:rsidRPr="000B72B4" w:rsidRDefault="000B72B4" w:rsidP="00EA4DCA">
            <w:pPr>
              <w:rPr>
                <w:rFonts w:eastAsia="Times New Roman"/>
                <w:b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Основные возможности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Редактирование собственного профиля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Просмотр профилей участников ССРП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Приглашение пользователей по ссылке</w:t>
            </w:r>
          </w:p>
        </w:tc>
      </w:tr>
      <w:tr w:rsidR="000B72B4" w:rsidRPr="000B72B4" w:rsidTr="00EA4DCA">
        <w:tc>
          <w:tcPr>
            <w:tcW w:w="9776" w:type="dxa"/>
            <w:gridSpan w:val="2"/>
          </w:tcPr>
          <w:p w:rsidR="000B72B4" w:rsidRPr="000B72B4" w:rsidRDefault="000B72B4" w:rsidP="00EA4DCA">
            <w:pPr>
              <w:rPr>
                <w:rFonts w:eastAsia="Times New Roman"/>
              </w:rPr>
            </w:pPr>
            <w:r w:rsidRPr="000B72B4">
              <w:rPr>
                <w:rFonts w:eastAsia="Times New Roman"/>
                <w:b/>
              </w:rPr>
              <w:t>Требования к возможностям функционального блока администрирования</w:t>
            </w:r>
          </w:p>
        </w:tc>
      </w:tr>
      <w:tr w:rsidR="000B72B4" w:rsidRPr="000B72B4" w:rsidTr="00EA4DCA">
        <w:trPr>
          <w:trHeight w:val="276"/>
        </w:trPr>
        <w:tc>
          <w:tcPr>
            <w:tcW w:w="9776" w:type="dxa"/>
            <w:gridSpan w:val="2"/>
          </w:tcPr>
          <w:p w:rsidR="000B72B4" w:rsidRPr="000B72B4" w:rsidRDefault="000B72B4" w:rsidP="00EA4DCA">
            <w:pPr>
              <w:rPr>
                <w:rFonts w:eastAsia="Times New Roman"/>
                <w:b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Общие настройки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Язык интерфейса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Часовой пояс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Настройка DNS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Изменение оформления ССРП</w:t>
            </w:r>
          </w:p>
        </w:tc>
      </w:tr>
      <w:tr w:rsidR="000B72B4" w:rsidRPr="000B72B4" w:rsidTr="00EA4DCA">
        <w:trPr>
          <w:trHeight w:val="276"/>
        </w:trPr>
        <w:tc>
          <w:tcPr>
            <w:tcW w:w="9776" w:type="dxa"/>
            <w:gridSpan w:val="2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Настройки безопасности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Настройки надежности пароля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Настройки двухфакторной аутентификации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Настройки доверенных почтовых доменов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Настройки IP-безопасности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Настройки сообщений администратору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Время существования сессии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Настройка параметров SMTP-сервера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Настройки статистики</w:t>
            </w:r>
          </w:p>
        </w:tc>
      </w:tr>
      <w:tr w:rsidR="000B72B4" w:rsidRPr="000B72B4" w:rsidTr="00EA4DCA">
        <w:tc>
          <w:tcPr>
            <w:tcW w:w="9776" w:type="dxa"/>
            <w:gridSpan w:val="2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Управление правами доступа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Редактирование профилей администратором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Добавление пользователей администратором вручную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Включение/отключение возможности самостоятельной регистрации пользователей с доверенных доменов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Добавление и редактирование групп администратором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Блокировка/разблокировка и удаление пользователей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Возможность переназначить другому пользователю документы, к которым ранее был предоставлен доступ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Доступные роли участников ССРП: владелец ССРП, администратор с полным доступом, администратор функционального блока/блоков, пользователь, гость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Настройки прав доступа к функциональным блокам ССРП для администраторов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Настройки прав доступа к функциональным блокам ССРП для пользователей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Предоставление гостевого доступа с ограниченными правами</w:t>
            </w:r>
          </w:p>
        </w:tc>
      </w:tr>
      <w:tr w:rsidR="000B72B4" w:rsidRPr="000B72B4" w:rsidTr="00EA4DCA">
        <w:trPr>
          <w:trHeight w:val="276"/>
        </w:trPr>
        <w:tc>
          <w:tcPr>
            <w:tcW w:w="9776" w:type="dxa"/>
            <w:gridSpan w:val="2"/>
          </w:tcPr>
          <w:p w:rsidR="000B72B4" w:rsidRPr="000B72B4" w:rsidRDefault="000B72B4" w:rsidP="00EA4DCA">
            <w:pPr>
              <w:rPr>
                <w:rFonts w:eastAsia="Times New Roman"/>
                <w:b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Панель управления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Резервное копирование данных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Автоматическое резервное копирование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Восстановление резервных копий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Обновление компонентов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Возможность изменения логотипа компании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Возможность двухфакторной аутентификации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Импорт пользователей и групп LDAP, автоматическая синхронизация данных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Журнал входов в систему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Журнал действий пользователей в системе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Возможность скрыть страницу авторизации при функции единого входа (SSO)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Настройка функции единого входа (SSO)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Возможность авторизации: "Войти в домен" (Только при включенном LDAP)</w:t>
            </w:r>
          </w:p>
        </w:tc>
      </w:tr>
      <w:tr w:rsidR="000B72B4" w:rsidRPr="000B72B4" w:rsidTr="00EA4DCA">
        <w:trPr>
          <w:trHeight w:val="276"/>
        </w:trPr>
        <w:tc>
          <w:tcPr>
            <w:tcW w:w="9776" w:type="dxa"/>
            <w:gridSpan w:val="2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Прочие возможности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Возможность просмотра активных сессий пользователя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Возможность завершения активных сессий пользователя</w:t>
            </w:r>
          </w:p>
        </w:tc>
      </w:tr>
    </w:tbl>
    <w:p w:rsidR="000B72B4" w:rsidRPr="00847183" w:rsidRDefault="000B72B4" w:rsidP="00847183">
      <w:pPr>
        <w:pStyle w:val="10"/>
        <w:numPr>
          <w:ilvl w:val="1"/>
          <w:numId w:val="3"/>
        </w:numPr>
        <w:tabs>
          <w:tab w:val="left" w:pos="851"/>
        </w:tabs>
        <w:spacing w:before="240" w:after="120"/>
        <w:ind w:left="1134" w:hanging="567"/>
        <w:jc w:val="both"/>
        <w:rPr>
          <w:rFonts w:ascii="Times New Roman" w:hAnsi="Times New Roman"/>
          <w:color w:val="auto"/>
          <w:sz w:val="24"/>
          <w:szCs w:val="24"/>
        </w:rPr>
      </w:pPr>
      <w:bookmarkStart w:id="26" w:name="_Toc144764222"/>
      <w:r w:rsidRPr="00847183">
        <w:rPr>
          <w:rFonts w:ascii="Times New Roman" w:hAnsi="Times New Roman"/>
          <w:color w:val="auto"/>
          <w:sz w:val="24"/>
          <w:szCs w:val="24"/>
        </w:rPr>
        <w:t>Требования к архитектуре развертывания Офисного пакета (настольные и серверной версии программного обеспечения).</w:t>
      </w:r>
      <w:bookmarkEnd w:id="26"/>
    </w:p>
    <w:p w:rsidR="000B72B4" w:rsidRPr="00593C6E" w:rsidRDefault="000B72B4" w:rsidP="00593C6E">
      <w:pPr>
        <w:pStyle w:val="a4"/>
        <w:numPr>
          <w:ilvl w:val="2"/>
          <w:numId w:val="3"/>
        </w:numPr>
        <w:spacing w:before="120" w:after="120"/>
        <w:ind w:left="1134" w:hanging="567"/>
        <w:rPr>
          <w:sz w:val="24"/>
          <w:szCs w:val="24"/>
        </w:rPr>
      </w:pPr>
      <w:bookmarkStart w:id="27" w:name="_Toc144745595"/>
      <w:r w:rsidRPr="00593C6E">
        <w:rPr>
          <w:sz w:val="24"/>
          <w:szCs w:val="24"/>
        </w:rPr>
        <w:t>Настольные приложения</w:t>
      </w:r>
      <w:bookmarkEnd w:id="27"/>
    </w:p>
    <w:p w:rsidR="000B72B4" w:rsidRPr="003379FC" w:rsidRDefault="000B72B4" w:rsidP="007051A1">
      <w:pPr>
        <w:pStyle w:val="a4"/>
        <w:numPr>
          <w:ilvl w:val="0"/>
          <w:numId w:val="18"/>
        </w:numPr>
        <w:spacing w:before="120"/>
        <w:ind w:left="1134" w:hanging="567"/>
        <w:contextualSpacing w:val="0"/>
        <w:jc w:val="both"/>
        <w:rPr>
          <w:sz w:val="24"/>
          <w:szCs w:val="24"/>
        </w:rPr>
      </w:pPr>
      <w:r w:rsidRPr="003379FC">
        <w:rPr>
          <w:sz w:val="24"/>
          <w:szCs w:val="24"/>
        </w:rPr>
        <w:t>Программное обеспечение должно иметь возможность установки, развертывания и использования в том числе на оборудование с установленными отечественными операционными системами, включенными в Единый реестр российских программ для электронных вычислительных машин и баз данных (</w:t>
      </w:r>
      <w:hyperlink r:id="rId9" w:history="1">
        <w:r w:rsidRPr="003379FC">
          <w:rPr>
            <w:rStyle w:val="a6"/>
            <w:sz w:val="24"/>
            <w:szCs w:val="24"/>
          </w:rPr>
          <w:t>https://reestr.digital.gov.ru</w:t>
        </w:r>
      </w:hyperlink>
      <w:r w:rsidRPr="003379FC">
        <w:rPr>
          <w:sz w:val="24"/>
          <w:szCs w:val="24"/>
        </w:rPr>
        <w:t>), в</w:t>
      </w:r>
      <w:r w:rsidR="003379FC" w:rsidRPr="003379FC">
        <w:rPr>
          <w:sz w:val="24"/>
          <w:szCs w:val="24"/>
        </w:rPr>
        <w:t> </w:t>
      </w:r>
      <w:r w:rsidRPr="003379FC">
        <w:rPr>
          <w:sz w:val="24"/>
          <w:szCs w:val="24"/>
        </w:rPr>
        <w:t>частности с версиями:</w:t>
      </w:r>
    </w:p>
    <w:p w:rsidR="000B72B4" w:rsidRPr="000B72B4" w:rsidRDefault="000B72B4" w:rsidP="007051A1">
      <w:pPr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</w:pBdr>
        <w:ind w:left="1560" w:hanging="426"/>
        <w:jc w:val="both"/>
        <w:rPr>
          <w:rFonts w:eastAsia="Times New Roman"/>
          <w:color w:val="000000"/>
          <w:sz w:val="24"/>
          <w:szCs w:val="24"/>
        </w:rPr>
      </w:pPr>
      <w:r w:rsidRPr="000B72B4">
        <w:rPr>
          <w:rFonts w:eastAsia="Times New Roman"/>
          <w:color w:val="000000"/>
          <w:sz w:val="24"/>
          <w:szCs w:val="24"/>
        </w:rPr>
        <w:t>Альт 9.2 (Рабочая станция)</w:t>
      </w:r>
    </w:p>
    <w:p w:rsidR="000B72B4" w:rsidRPr="000B72B4" w:rsidRDefault="000B72B4" w:rsidP="007051A1">
      <w:pPr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</w:pBdr>
        <w:ind w:left="1560" w:hanging="426"/>
        <w:jc w:val="both"/>
        <w:rPr>
          <w:rFonts w:eastAsia="Times New Roman"/>
          <w:sz w:val="24"/>
          <w:szCs w:val="24"/>
        </w:rPr>
      </w:pPr>
      <w:r w:rsidRPr="000B72B4">
        <w:rPr>
          <w:rFonts w:eastAsia="Times New Roman"/>
          <w:color w:val="000000"/>
          <w:sz w:val="24"/>
          <w:szCs w:val="24"/>
        </w:rPr>
        <w:t>Альт 10 (Рабочая станция, Рабочая станция К, Сервер)</w:t>
      </w:r>
    </w:p>
    <w:p w:rsidR="000B72B4" w:rsidRPr="000B72B4" w:rsidRDefault="000B72B4" w:rsidP="007051A1">
      <w:pPr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</w:pBdr>
        <w:ind w:left="1560" w:hanging="426"/>
        <w:jc w:val="both"/>
        <w:rPr>
          <w:rFonts w:eastAsia="Times New Roman"/>
          <w:sz w:val="24"/>
          <w:szCs w:val="24"/>
        </w:rPr>
      </w:pPr>
      <w:r w:rsidRPr="000B72B4">
        <w:rPr>
          <w:rFonts w:eastAsia="Times New Roman"/>
          <w:color w:val="000000"/>
          <w:sz w:val="24"/>
          <w:szCs w:val="24"/>
        </w:rPr>
        <w:t>Альт 10.1 (Рабочая станция, Рабочая станция К, Сервер)</w:t>
      </w:r>
    </w:p>
    <w:p w:rsidR="000B72B4" w:rsidRPr="000B72B4" w:rsidRDefault="000B72B4" w:rsidP="007051A1">
      <w:pPr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</w:pBdr>
        <w:ind w:left="1560" w:hanging="426"/>
        <w:jc w:val="both"/>
        <w:rPr>
          <w:rFonts w:eastAsia="Times New Roman"/>
          <w:sz w:val="24"/>
          <w:szCs w:val="24"/>
        </w:rPr>
      </w:pPr>
      <w:proofErr w:type="spellStart"/>
      <w:r w:rsidRPr="000B72B4">
        <w:rPr>
          <w:rFonts w:eastAsia="Times New Roman"/>
          <w:color w:val="000000"/>
          <w:sz w:val="24"/>
          <w:szCs w:val="24"/>
        </w:rPr>
        <w:t>Astra</w:t>
      </w:r>
      <w:proofErr w:type="spellEnd"/>
      <w:r w:rsidRPr="000B72B4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0B72B4">
        <w:rPr>
          <w:rFonts w:eastAsia="Times New Roman"/>
          <w:color w:val="000000"/>
          <w:sz w:val="24"/>
          <w:szCs w:val="24"/>
        </w:rPr>
        <w:t>Common</w:t>
      </w:r>
      <w:proofErr w:type="spellEnd"/>
      <w:r w:rsidRPr="000B72B4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0B72B4">
        <w:rPr>
          <w:rFonts w:eastAsia="Times New Roman"/>
          <w:color w:val="000000"/>
          <w:sz w:val="24"/>
          <w:szCs w:val="24"/>
        </w:rPr>
        <w:t>Edition</w:t>
      </w:r>
      <w:proofErr w:type="spellEnd"/>
      <w:r w:rsidRPr="000B72B4">
        <w:rPr>
          <w:rFonts w:eastAsia="Times New Roman"/>
          <w:color w:val="000000"/>
          <w:sz w:val="24"/>
          <w:szCs w:val="24"/>
        </w:rPr>
        <w:t xml:space="preserve"> (Орел) 2.12</w:t>
      </w:r>
    </w:p>
    <w:p w:rsidR="000B72B4" w:rsidRPr="000B72B4" w:rsidRDefault="000B72B4" w:rsidP="007051A1">
      <w:pPr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</w:pBdr>
        <w:ind w:left="1560" w:hanging="426"/>
        <w:jc w:val="both"/>
        <w:rPr>
          <w:rFonts w:eastAsia="Times New Roman"/>
          <w:color w:val="000000"/>
          <w:sz w:val="22"/>
          <w:szCs w:val="22"/>
          <w:lang w:val="en-US"/>
        </w:rPr>
      </w:pPr>
      <w:r w:rsidRPr="000B72B4">
        <w:rPr>
          <w:rFonts w:eastAsia="Times New Roman"/>
          <w:color w:val="000000"/>
          <w:sz w:val="24"/>
          <w:szCs w:val="24"/>
          <w:lang w:val="en-US"/>
        </w:rPr>
        <w:t>Astra Linux Special Edition (</w:t>
      </w:r>
      <w:r w:rsidRPr="000B72B4">
        <w:rPr>
          <w:rFonts w:eastAsia="Times New Roman"/>
          <w:color w:val="000000"/>
          <w:sz w:val="24"/>
          <w:szCs w:val="24"/>
        </w:rPr>
        <w:t>Орел</w:t>
      </w:r>
      <w:r w:rsidRPr="000B72B4">
        <w:rPr>
          <w:rFonts w:eastAsia="Times New Roman"/>
          <w:color w:val="000000"/>
          <w:sz w:val="24"/>
          <w:szCs w:val="24"/>
          <w:lang w:val="en-US"/>
        </w:rPr>
        <w:t>) 1.7</w:t>
      </w:r>
    </w:p>
    <w:p w:rsidR="000B72B4" w:rsidRPr="000B72B4" w:rsidRDefault="000B72B4" w:rsidP="007051A1">
      <w:pPr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</w:pBdr>
        <w:ind w:left="1560" w:hanging="426"/>
        <w:jc w:val="both"/>
        <w:rPr>
          <w:rFonts w:eastAsia="Times New Roman"/>
          <w:sz w:val="24"/>
          <w:szCs w:val="24"/>
        </w:rPr>
      </w:pPr>
      <w:r w:rsidRPr="000B72B4">
        <w:rPr>
          <w:rFonts w:eastAsia="Times New Roman"/>
          <w:color w:val="000000"/>
          <w:sz w:val="24"/>
          <w:szCs w:val="24"/>
        </w:rPr>
        <w:t>РЕД ОС 7.2</w:t>
      </w:r>
    </w:p>
    <w:p w:rsidR="000B72B4" w:rsidRPr="000B72B4" w:rsidRDefault="000B72B4" w:rsidP="007051A1">
      <w:pPr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</w:pBdr>
        <w:ind w:left="1560" w:hanging="426"/>
        <w:jc w:val="both"/>
        <w:rPr>
          <w:rFonts w:eastAsia="Times New Roman"/>
          <w:sz w:val="24"/>
          <w:szCs w:val="24"/>
        </w:rPr>
      </w:pPr>
      <w:r w:rsidRPr="000B72B4">
        <w:rPr>
          <w:rFonts w:eastAsia="Times New Roman"/>
          <w:color w:val="000000"/>
          <w:sz w:val="24"/>
          <w:szCs w:val="24"/>
        </w:rPr>
        <w:t>РЕД ОС 7.3.2</w:t>
      </w:r>
    </w:p>
    <w:p w:rsidR="000B72B4" w:rsidRPr="000B72B4" w:rsidRDefault="000B72B4" w:rsidP="007051A1">
      <w:pPr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</w:pBdr>
        <w:ind w:left="1560" w:hanging="426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0B72B4">
        <w:rPr>
          <w:rFonts w:eastAsia="Times New Roman"/>
          <w:color w:val="000000"/>
          <w:sz w:val="24"/>
          <w:szCs w:val="24"/>
        </w:rPr>
        <w:t>RosaLinux</w:t>
      </w:r>
      <w:proofErr w:type="spellEnd"/>
      <w:r w:rsidRPr="000B72B4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0B72B4">
        <w:rPr>
          <w:rFonts w:eastAsia="Times New Roman"/>
          <w:color w:val="000000"/>
          <w:sz w:val="24"/>
          <w:szCs w:val="24"/>
        </w:rPr>
        <w:t>Fresh</w:t>
      </w:r>
      <w:proofErr w:type="spellEnd"/>
      <w:r w:rsidRPr="000B72B4">
        <w:rPr>
          <w:rFonts w:eastAsia="Times New Roman"/>
          <w:color w:val="000000"/>
          <w:sz w:val="24"/>
          <w:szCs w:val="24"/>
        </w:rPr>
        <w:t xml:space="preserve"> R12.2</w:t>
      </w:r>
    </w:p>
    <w:p w:rsidR="000B72B4" w:rsidRPr="003379FC" w:rsidRDefault="000B72B4" w:rsidP="007051A1">
      <w:pPr>
        <w:pStyle w:val="a4"/>
        <w:numPr>
          <w:ilvl w:val="0"/>
          <w:numId w:val="18"/>
        </w:numPr>
        <w:spacing w:before="120"/>
        <w:ind w:left="1134" w:hanging="567"/>
        <w:contextualSpacing w:val="0"/>
        <w:jc w:val="both"/>
        <w:rPr>
          <w:sz w:val="24"/>
          <w:szCs w:val="24"/>
        </w:rPr>
      </w:pPr>
      <w:r w:rsidRPr="003379FC">
        <w:rPr>
          <w:sz w:val="24"/>
          <w:szCs w:val="24"/>
        </w:rPr>
        <w:t xml:space="preserve">На период миграции, с действующего офисного пакета на базе </w:t>
      </w:r>
      <w:proofErr w:type="spellStart"/>
      <w:r w:rsidRPr="003379FC">
        <w:rPr>
          <w:sz w:val="24"/>
          <w:szCs w:val="24"/>
        </w:rPr>
        <w:t>Microsoft</w:t>
      </w:r>
      <w:proofErr w:type="spellEnd"/>
      <w:r w:rsidRPr="003379FC">
        <w:rPr>
          <w:sz w:val="24"/>
          <w:szCs w:val="24"/>
        </w:rPr>
        <w:t xml:space="preserve"> </w:t>
      </w:r>
      <w:proofErr w:type="spellStart"/>
      <w:r w:rsidRPr="003379FC">
        <w:rPr>
          <w:sz w:val="24"/>
          <w:szCs w:val="24"/>
        </w:rPr>
        <w:t>Office</w:t>
      </w:r>
      <w:proofErr w:type="spellEnd"/>
      <w:r w:rsidRPr="003379FC">
        <w:rPr>
          <w:sz w:val="24"/>
          <w:szCs w:val="24"/>
        </w:rPr>
        <w:t xml:space="preserve">, и перехода на отечественное программное обеспечение </w:t>
      </w:r>
      <w:r w:rsidRPr="003379FC">
        <w:rPr>
          <w:sz w:val="24"/>
          <w:szCs w:val="24"/>
        </w:rPr>
        <w:br/>
        <w:t xml:space="preserve">(в соответствии с действующим законодательством) должна быть возможность установки, развертывания и использования на операционных системах, не ниже следующих: </w:t>
      </w:r>
    </w:p>
    <w:p w:rsidR="000B72B4" w:rsidRPr="000B72B4" w:rsidRDefault="000B72B4" w:rsidP="007051A1">
      <w:pPr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</w:pBdr>
        <w:ind w:left="1560" w:hanging="426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0B72B4">
        <w:rPr>
          <w:rFonts w:eastAsia="Times New Roman"/>
          <w:color w:val="000000"/>
          <w:sz w:val="24"/>
          <w:szCs w:val="24"/>
        </w:rPr>
        <w:lastRenderedPageBreak/>
        <w:t>Microsoft</w:t>
      </w:r>
      <w:proofErr w:type="spellEnd"/>
      <w:r w:rsidRPr="000B72B4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0B72B4">
        <w:rPr>
          <w:rFonts w:eastAsia="Times New Roman"/>
          <w:color w:val="000000"/>
          <w:sz w:val="24"/>
          <w:szCs w:val="24"/>
        </w:rPr>
        <w:t>Windows</w:t>
      </w:r>
      <w:proofErr w:type="spellEnd"/>
      <w:r w:rsidRPr="000B72B4">
        <w:rPr>
          <w:rFonts w:eastAsia="Times New Roman"/>
          <w:color w:val="000000"/>
          <w:sz w:val="24"/>
          <w:szCs w:val="24"/>
        </w:rPr>
        <w:t xml:space="preserve"> 7 (x86_64);</w:t>
      </w:r>
    </w:p>
    <w:p w:rsidR="000B72B4" w:rsidRPr="000B72B4" w:rsidRDefault="000B72B4" w:rsidP="007051A1">
      <w:pPr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</w:pBdr>
        <w:ind w:left="1560" w:hanging="426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0B72B4">
        <w:rPr>
          <w:rFonts w:eastAsia="Times New Roman"/>
          <w:color w:val="000000"/>
          <w:sz w:val="24"/>
          <w:szCs w:val="24"/>
        </w:rPr>
        <w:t>Microsoft</w:t>
      </w:r>
      <w:proofErr w:type="spellEnd"/>
      <w:r w:rsidRPr="000B72B4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0B72B4">
        <w:rPr>
          <w:rFonts w:eastAsia="Times New Roman"/>
          <w:color w:val="000000"/>
          <w:sz w:val="24"/>
          <w:szCs w:val="24"/>
        </w:rPr>
        <w:t>Windows</w:t>
      </w:r>
      <w:proofErr w:type="spellEnd"/>
      <w:r w:rsidRPr="000B72B4">
        <w:rPr>
          <w:rFonts w:eastAsia="Times New Roman"/>
          <w:color w:val="000000"/>
          <w:sz w:val="24"/>
          <w:szCs w:val="24"/>
        </w:rPr>
        <w:t xml:space="preserve"> 8.1 (x86_64);</w:t>
      </w:r>
    </w:p>
    <w:p w:rsidR="000B72B4" w:rsidRPr="000B72B4" w:rsidRDefault="000B72B4" w:rsidP="007051A1">
      <w:pPr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</w:pBdr>
        <w:ind w:left="1560" w:hanging="426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0B72B4">
        <w:rPr>
          <w:rFonts w:eastAsia="Times New Roman"/>
          <w:color w:val="000000"/>
          <w:sz w:val="24"/>
          <w:szCs w:val="24"/>
        </w:rPr>
        <w:t>Microsoft</w:t>
      </w:r>
      <w:proofErr w:type="spellEnd"/>
      <w:r w:rsidRPr="000B72B4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0B72B4">
        <w:rPr>
          <w:rFonts w:eastAsia="Times New Roman"/>
          <w:color w:val="000000"/>
          <w:sz w:val="24"/>
          <w:szCs w:val="24"/>
        </w:rPr>
        <w:t>Windows</w:t>
      </w:r>
      <w:proofErr w:type="spellEnd"/>
      <w:r w:rsidRPr="000B72B4">
        <w:rPr>
          <w:rFonts w:eastAsia="Times New Roman"/>
          <w:color w:val="000000"/>
          <w:sz w:val="24"/>
          <w:szCs w:val="24"/>
        </w:rPr>
        <w:t xml:space="preserve"> 10 (x86_64).</w:t>
      </w:r>
    </w:p>
    <w:p w:rsidR="000B72B4" w:rsidRPr="003379FC" w:rsidRDefault="000B72B4" w:rsidP="007051A1">
      <w:pPr>
        <w:pStyle w:val="a4"/>
        <w:numPr>
          <w:ilvl w:val="0"/>
          <w:numId w:val="18"/>
        </w:numPr>
        <w:spacing w:before="120"/>
        <w:ind w:left="1134" w:hanging="567"/>
        <w:contextualSpacing w:val="0"/>
        <w:jc w:val="both"/>
        <w:rPr>
          <w:sz w:val="24"/>
          <w:szCs w:val="24"/>
        </w:rPr>
      </w:pPr>
      <w:r w:rsidRPr="003379FC">
        <w:rPr>
          <w:sz w:val="24"/>
          <w:szCs w:val="24"/>
        </w:rPr>
        <w:t>Дистрибутивы редакторов должны иметь возможность поддерживать режим «тихой» установки и удаления для поддерживаемых ОС.</w:t>
      </w:r>
    </w:p>
    <w:p w:rsidR="000B72B4" w:rsidRPr="003379FC" w:rsidRDefault="000B72B4" w:rsidP="007051A1">
      <w:pPr>
        <w:pStyle w:val="a4"/>
        <w:numPr>
          <w:ilvl w:val="0"/>
          <w:numId w:val="18"/>
        </w:numPr>
        <w:spacing w:before="120"/>
        <w:ind w:left="1134" w:hanging="567"/>
        <w:contextualSpacing w:val="0"/>
        <w:jc w:val="both"/>
        <w:rPr>
          <w:sz w:val="24"/>
          <w:szCs w:val="24"/>
        </w:rPr>
      </w:pPr>
      <w:r w:rsidRPr="003379FC">
        <w:rPr>
          <w:sz w:val="24"/>
          <w:szCs w:val="24"/>
        </w:rPr>
        <w:t>Программные компоненты должны иметь возможность стабильно работать на рабочих местах с конфигурацией, не ниже следующей:</w:t>
      </w:r>
    </w:p>
    <w:p w:rsidR="000B72B4" w:rsidRPr="003379FC" w:rsidRDefault="000B72B4" w:rsidP="007051A1">
      <w:pPr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</w:pBdr>
        <w:ind w:left="1560" w:hanging="426"/>
        <w:jc w:val="both"/>
        <w:rPr>
          <w:rFonts w:eastAsia="Times New Roman"/>
          <w:color w:val="000000"/>
          <w:sz w:val="24"/>
          <w:szCs w:val="24"/>
        </w:rPr>
      </w:pPr>
      <w:r w:rsidRPr="003379FC">
        <w:rPr>
          <w:rFonts w:eastAsia="Times New Roman"/>
          <w:color w:val="000000"/>
          <w:sz w:val="24"/>
          <w:szCs w:val="24"/>
        </w:rPr>
        <w:t>процессор x86_64 с тактовой частотой 1,0 ГГц;</w:t>
      </w:r>
    </w:p>
    <w:p w:rsidR="000B72B4" w:rsidRPr="003379FC" w:rsidRDefault="000B72B4" w:rsidP="007051A1">
      <w:pPr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</w:pBdr>
        <w:ind w:left="1560" w:hanging="426"/>
        <w:jc w:val="both"/>
        <w:rPr>
          <w:rFonts w:eastAsia="Times New Roman"/>
          <w:color w:val="000000"/>
          <w:sz w:val="24"/>
          <w:szCs w:val="24"/>
        </w:rPr>
      </w:pPr>
      <w:r w:rsidRPr="003379FC">
        <w:rPr>
          <w:rFonts w:eastAsia="Times New Roman"/>
          <w:color w:val="000000"/>
          <w:sz w:val="24"/>
          <w:szCs w:val="24"/>
        </w:rPr>
        <w:t xml:space="preserve">свободная оперативная память: не менее 2 </w:t>
      </w:r>
      <w:proofErr w:type="spellStart"/>
      <w:r w:rsidRPr="003379FC">
        <w:rPr>
          <w:rFonts w:eastAsia="Times New Roman"/>
          <w:color w:val="000000"/>
          <w:sz w:val="24"/>
          <w:szCs w:val="24"/>
        </w:rPr>
        <w:t>Gb</w:t>
      </w:r>
      <w:proofErr w:type="spellEnd"/>
      <w:r w:rsidRPr="003379FC">
        <w:rPr>
          <w:rFonts w:eastAsia="Times New Roman"/>
          <w:color w:val="000000"/>
          <w:sz w:val="24"/>
          <w:szCs w:val="24"/>
        </w:rPr>
        <w:t>;</w:t>
      </w:r>
    </w:p>
    <w:p w:rsidR="000B72B4" w:rsidRPr="003379FC" w:rsidRDefault="000B72B4" w:rsidP="007051A1">
      <w:pPr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</w:pBdr>
        <w:ind w:left="1560" w:hanging="426"/>
        <w:jc w:val="both"/>
        <w:rPr>
          <w:rFonts w:eastAsia="Times New Roman"/>
          <w:color w:val="000000"/>
          <w:sz w:val="24"/>
          <w:szCs w:val="24"/>
        </w:rPr>
      </w:pPr>
      <w:r w:rsidRPr="003379FC">
        <w:rPr>
          <w:rFonts w:eastAsia="Times New Roman"/>
          <w:color w:val="000000"/>
          <w:sz w:val="24"/>
          <w:szCs w:val="24"/>
        </w:rPr>
        <w:t xml:space="preserve">пространство для установки на жестком диске: 3 </w:t>
      </w:r>
      <w:proofErr w:type="spellStart"/>
      <w:r w:rsidRPr="003379FC">
        <w:rPr>
          <w:rFonts w:eastAsia="Times New Roman"/>
          <w:color w:val="000000"/>
          <w:sz w:val="24"/>
          <w:szCs w:val="24"/>
        </w:rPr>
        <w:t>Gb</w:t>
      </w:r>
      <w:proofErr w:type="spellEnd"/>
      <w:r w:rsidRPr="003379FC">
        <w:rPr>
          <w:rFonts w:eastAsia="Times New Roman"/>
          <w:color w:val="000000"/>
          <w:sz w:val="24"/>
          <w:szCs w:val="24"/>
        </w:rPr>
        <w:t>;</w:t>
      </w:r>
    </w:p>
    <w:p w:rsidR="000B72B4" w:rsidRPr="003379FC" w:rsidRDefault="000B72B4" w:rsidP="007051A1">
      <w:pPr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</w:pBdr>
        <w:ind w:left="1560" w:hanging="426"/>
        <w:jc w:val="both"/>
        <w:rPr>
          <w:rFonts w:eastAsia="Times New Roman"/>
          <w:color w:val="000000"/>
          <w:sz w:val="24"/>
          <w:szCs w:val="24"/>
        </w:rPr>
      </w:pPr>
      <w:r w:rsidRPr="003379FC">
        <w:rPr>
          <w:rFonts w:eastAsia="Times New Roman"/>
          <w:color w:val="000000"/>
          <w:sz w:val="24"/>
          <w:szCs w:val="24"/>
        </w:rPr>
        <w:t>разрешение экрана дисплея: 1024 х 768 и выше.</w:t>
      </w:r>
    </w:p>
    <w:p w:rsidR="000B72B4" w:rsidRPr="00593C6E" w:rsidRDefault="000B72B4" w:rsidP="00847183">
      <w:pPr>
        <w:pStyle w:val="a4"/>
        <w:numPr>
          <w:ilvl w:val="2"/>
          <w:numId w:val="3"/>
        </w:numPr>
        <w:spacing w:before="120" w:after="120"/>
        <w:ind w:left="1134" w:hanging="567"/>
        <w:rPr>
          <w:sz w:val="24"/>
          <w:szCs w:val="24"/>
        </w:rPr>
      </w:pPr>
      <w:bookmarkStart w:id="28" w:name="_Toc144745596"/>
      <w:r w:rsidRPr="00593C6E">
        <w:rPr>
          <w:sz w:val="24"/>
          <w:szCs w:val="24"/>
        </w:rPr>
        <w:t>Серверное программное обеспечение (включая онлайн приложения)</w:t>
      </w:r>
      <w:bookmarkEnd w:id="28"/>
    </w:p>
    <w:p w:rsidR="000B72B4" w:rsidRPr="003379FC" w:rsidRDefault="000B72B4" w:rsidP="007051A1">
      <w:pPr>
        <w:pStyle w:val="a4"/>
        <w:numPr>
          <w:ilvl w:val="0"/>
          <w:numId w:val="18"/>
        </w:numPr>
        <w:spacing w:before="120"/>
        <w:ind w:left="1134" w:hanging="567"/>
        <w:contextualSpacing w:val="0"/>
        <w:jc w:val="both"/>
        <w:rPr>
          <w:sz w:val="24"/>
          <w:szCs w:val="24"/>
        </w:rPr>
      </w:pPr>
      <w:r w:rsidRPr="003379FC">
        <w:rPr>
          <w:sz w:val="24"/>
          <w:szCs w:val="24"/>
        </w:rPr>
        <w:t>Программное обеспечение должно иметь возможность установки, развертывания и использования в том числе на оборудование с установленными отечественными операционными системами, включенными в Единый реестр российских программ для электронных вычислительных машин и баз данных (https://reestr.digital.gov.ru), в</w:t>
      </w:r>
      <w:r w:rsidRPr="00593C6E">
        <w:rPr>
          <w:sz w:val="24"/>
          <w:szCs w:val="24"/>
        </w:rPr>
        <w:t xml:space="preserve"> </w:t>
      </w:r>
      <w:r w:rsidRPr="003379FC">
        <w:rPr>
          <w:sz w:val="24"/>
          <w:szCs w:val="24"/>
        </w:rPr>
        <w:t>частности с версиями:</w:t>
      </w:r>
    </w:p>
    <w:p w:rsidR="000B72B4" w:rsidRPr="000B72B4" w:rsidRDefault="000B72B4" w:rsidP="007051A1">
      <w:pPr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</w:pBdr>
        <w:ind w:left="1560" w:hanging="426"/>
        <w:jc w:val="both"/>
        <w:rPr>
          <w:rFonts w:eastAsia="Times New Roman"/>
          <w:color w:val="000000"/>
          <w:sz w:val="24"/>
          <w:szCs w:val="24"/>
        </w:rPr>
      </w:pPr>
      <w:r w:rsidRPr="000B72B4">
        <w:rPr>
          <w:rFonts w:eastAsia="Times New Roman"/>
          <w:color w:val="000000"/>
          <w:sz w:val="24"/>
          <w:szCs w:val="24"/>
        </w:rPr>
        <w:t>Альт Сервер 10</w:t>
      </w:r>
    </w:p>
    <w:p w:rsidR="000B72B4" w:rsidRPr="000B72B4" w:rsidRDefault="000B72B4" w:rsidP="007051A1">
      <w:pPr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</w:pBdr>
        <w:ind w:left="1560" w:hanging="426"/>
        <w:jc w:val="both"/>
        <w:rPr>
          <w:rFonts w:eastAsia="Times New Roman"/>
          <w:color w:val="000000"/>
          <w:sz w:val="24"/>
          <w:szCs w:val="24"/>
        </w:rPr>
      </w:pPr>
      <w:r w:rsidRPr="000B72B4">
        <w:rPr>
          <w:rFonts w:eastAsia="Times New Roman"/>
          <w:color w:val="000000"/>
          <w:sz w:val="24"/>
          <w:szCs w:val="24"/>
        </w:rPr>
        <w:t>Альт Сервер 9.2</w:t>
      </w:r>
    </w:p>
    <w:p w:rsidR="000B72B4" w:rsidRPr="000B72B4" w:rsidRDefault="000B72B4" w:rsidP="007051A1">
      <w:pPr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</w:pBdr>
        <w:ind w:left="1560" w:hanging="426"/>
        <w:jc w:val="both"/>
        <w:rPr>
          <w:rFonts w:eastAsia="Times New Roman"/>
          <w:color w:val="000000"/>
          <w:sz w:val="24"/>
          <w:szCs w:val="24"/>
        </w:rPr>
      </w:pPr>
      <w:r w:rsidRPr="000B72B4">
        <w:rPr>
          <w:rFonts w:eastAsia="Times New Roman"/>
          <w:color w:val="000000"/>
          <w:sz w:val="24"/>
          <w:szCs w:val="24"/>
        </w:rPr>
        <w:t>Альт Сервер 9.1</w:t>
      </w:r>
    </w:p>
    <w:p w:rsidR="000B72B4" w:rsidRPr="000B72B4" w:rsidRDefault="000B72B4" w:rsidP="007051A1">
      <w:pPr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</w:pBdr>
        <w:ind w:left="1560" w:hanging="426"/>
        <w:jc w:val="both"/>
        <w:rPr>
          <w:rFonts w:eastAsia="Times New Roman"/>
          <w:color w:val="000000"/>
          <w:sz w:val="24"/>
          <w:szCs w:val="24"/>
        </w:rPr>
      </w:pPr>
      <w:r w:rsidRPr="000B72B4">
        <w:rPr>
          <w:rFonts w:eastAsia="Times New Roman"/>
          <w:color w:val="000000"/>
          <w:sz w:val="24"/>
          <w:szCs w:val="24"/>
        </w:rPr>
        <w:t>Альт Рабочая станция 9.2</w:t>
      </w:r>
    </w:p>
    <w:p w:rsidR="000B72B4" w:rsidRPr="000B72B4" w:rsidRDefault="000B72B4" w:rsidP="007051A1">
      <w:pPr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</w:pBdr>
        <w:ind w:left="1560" w:hanging="426"/>
        <w:jc w:val="both"/>
        <w:rPr>
          <w:rFonts w:eastAsia="Times New Roman"/>
          <w:color w:val="000000"/>
          <w:sz w:val="24"/>
          <w:szCs w:val="24"/>
        </w:rPr>
      </w:pPr>
      <w:r w:rsidRPr="000B72B4">
        <w:rPr>
          <w:rFonts w:eastAsia="Times New Roman"/>
          <w:color w:val="000000"/>
          <w:sz w:val="24"/>
          <w:szCs w:val="24"/>
        </w:rPr>
        <w:t xml:space="preserve">Альт Рабочая станция </w:t>
      </w:r>
      <w:proofErr w:type="gramStart"/>
      <w:r w:rsidRPr="000B72B4">
        <w:rPr>
          <w:rFonts w:eastAsia="Times New Roman"/>
          <w:color w:val="000000"/>
          <w:sz w:val="24"/>
          <w:szCs w:val="24"/>
        </w:rPr>
        <w:t>К</w:t>
      </w:r>
      <w:proofErr w:type="gramEnd"/>
      <w:r w:rsidRPr="000B72B4">
        <w:rPr>
          <w:rFonts w:eastAsia="Times New Roman"/>
          <w:color w:val="000000"/>
          <w:sz w:val="24"/>
          <w:szCs w:val="24"/>
        </w:rPr>
        <w:t xml:space="preserve"> 9.2</w:t>
      </w:r>
    </w:p>
    <w:p w:rsidR="000B72B4" w:rsidRPr="000B72B4" w:rsidRDefault="000B72B4" w:rsidP="007051A1">
      <w:pPr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</w:pBdr>
        <w:ind w:left="1560" w:hanging="426"/>
        <w:jc w:val="both"/>
        <w:rPr>
          <w:rFonts w:eastAsia="Times New Roman"/>
          <w:color w:val="000000"/>
          <w:sz w:val="24"/>
          <w:szCs w:val="24"/>
        </w:rPr>
      </w:pPr>
      <w:r w:rsidRPr="000B72B4">
        <w:rPr>
          <w:rFonts w:eastAsia="Times New Roman"/>
          <w:color w:val="000000"/>
          <w:sz w:val="24"/>
          <w:szCs w:val="24"/>
        </w:rPr>
        <w:t>Альт Рабочая станция 9.1</w:t>
      </w:r>
    </w:p>
    <w:p w:rsidR="000B72B4" w:rsidRPr="000B72B4" w:rsidRDefault="000B72B4" w:rsidP="007051A1">
      <w:pPr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</w:pBdr>
        <w:ind w:left="1560" w:hanging="426"/>
        <w:jc w:val="both"/>
        <w:rPr>
          <w:rFonts w:eastAsia="Times New Roman"/>
          <w:color w:val="000000"/>
          <w:sz w:val="24"/>
          <w:szCs w:val="24"/>
        </w:rPr>
      </w:pPr>
      <w:r w:rsidRPr="000B72B4">
        <w:rPr>
          <w:rFonts w:eastAsia="Times New Roman"/>
          <w:color w:val="000000"/>
          <w:sz w:val="24"/>
          <w:szCs w:val="24"/>
        </w:rPr>
        <w:t xml:space="preserve">Альт Рабочая станция </w:t>
      </w:r>
      <w:proofErr w:type="gramStart"/>
      <w:r w:rsidRPr="000B72B4">
        <w:rPr>
          <w:rFonts w:eastAsia="Times New Roman"/>
          <w:color w:val="000000"/>
          <w:sz w:val="24"/>
          <w:szCs w:val="24"/>
        </w:rPr>
        <w:t>К</w:t>
      </w:r>
      <w:proofErr w:type="gramEnd"/>
      <w:r w:rsidRPr="000B72B4">
        <w:rPr>
          <w:rFonts w:eastAsia="Times New Roman"/>
          <w:color w:val="000000"/>
          <w:sz w:val="24"/>
          <w:szCs w:val="24"/>
        </w:rPr>
        <w:t xml:space="preserve"> 9.1</w:t>
      </w:r>
    </w:p>
    <w:p w:rsidR="000B72B4" w:rsidRPr="000B72B4" w:rsidRDefault="000B72B4" w:rsidP="007051A1">
      <w:pPr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</w:pBdr>
        <w:ind w:left="1560" w:hanging="426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0B72B4">
        <w:rPr>
          <w:rFonts w:eastAsia="Times New Roman"/>
          <w:color w:val="000000"/>
          <w:sz w:val="24"/>
          <w:szCs w:val="24"/>
        </w:rPr>
        <w:t>Astra</w:t>
      </w:r>
      <w:proofErr w:type="spellEnd"/>
      <w:r w:rsidRPr="000B72B4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0B72B4">
        <w:rPr>
          <w:rFonts w:eastAsia="Times New Roman"/>
          <w:color w:val="000000"/>
          <w:sz w:val="24"/>
          <w:szCs w:val="24"/>
        </w:rPr>
        <w:t>Common</w:t>
      </w:r>
      <w:proofErr w:type="spellEnd"/>
      <w:r w:rsidRPr="000B72B4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0B72B4">
        <w:rPr>
          <w:rFonts w:eastAsia="Times New Roman"/>
          <w:color w:val="000000"/>
          <w:sz w:val="24"/>
          <w:szCs w:val="24"/>
        </w:rPr>
        <w:t>Edition</w:t>
      </w:r>
      <w:proofErr w:type="spellEnd"/>
      <w:r w:rsidRPr="000B72B4">
        <w:rPr>
          <w:rFonts w:eastAsia="Times New Roman"/>
          <w:color w:val="000000"/>
          <w:sz w:val="24"/>
          <w:szCs w:val="24"/>
        </w:rPr>
        <w:t xml:space="preserve"> (Орел) 2.12</w:t>
      </w:r>
    </w:p>
    <w:p w:rsidR="000B72B4" w:rsidRPr="000B72B4" w:rsidRDefault="000B72B4" w:rsidP="007051A1">
      <w:pPr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</w:pBdr>
        <w:ind w:left="1560" w:hanging="426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0B72B4">
        <w:rPr>
          <w:rFonts w:eastAsia="Times New Roman"/>
          <w:color w:val="000000"/>
          <w:sz w:val="24"/>
          <w:szCs w:val="24"/>
        </w:rPr>
        <w:t>Astra</w:t>
      </w:r>
      <w:proofErr w:type="spellEnd"/>
      <w:r w:rsidRPr="000B72B4">
        <w:rPr>
          <w:rFonts w:eastAsia="Times New Roman"/>
          <w:color w:val="000000"/>
          <w:sz w:val="24"/>
          <w:szCs w:val="24"/>
        </w:rPr>
        <w:t xml:space="preserve"> (Орел) 1.7</w:t>
      </w:r>
    </w:p>
    <w:p w:rsidR="000B72B4" w:rsidRPr="000B72B4" w:rsidRDefault="000B72B4" w:rsidP="007051A1">
      <w:pPr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</w:pBdr>
        <w:ind w:left="1560" w:hanging="426"/>
        <w:jc w:val="both"/>
        <w:rPr>
          <w:rFonts w:eastAsia="Times New Roman"/>
          <w:color w:val="000000"/>
          <w:sz w:val="24"/>
          <w:szCs w:val="24"/>
        </w:rPr>
      </w:pPr>
      <w:r w:rsidRPr="000B72B4">
        <w:rPr>
          <w:rFonts w:eastAsia="Times New Roman"/>
          <w:color w:val="000000"/>
          <w:sz w:val="24"/>
          <w:szCs w:val="24"/>
        </w:rPr>
        <w:t>РЕД ОС Муром 7.2</w:t>
      </w:r>
    </w:p>
    <w:p w:rsidR="000B72B4" w:rsidRPr="003379FC" w:rsidRDefault="000B72B4" w:rsidP="007051A1">
      <w:pPr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</w:pBdr>
        <w:ind w:left="1560" w:hanging="426"/>
        <w:jc w:val="both"/>
        <w:rPr>
          <w:rFonts w:eastAsia="Times New Roman"/>
          <w:color w:val="000000"/>
          <w:sz w:val="24"/>
          <w:szCs w:val="24"/>
        </w:rPr>
      </w:pPr>
      <w:r w:rsidRPr="000B72B4">
        <w:rPr>
          <w:rFonts w:eastAsia="Times New Roman"/>
          <w:color w:val="000000"/>
          <w:sz w:val="24"/>
          <w:szCs w:val="24"/>
        </w:rPr>
        <w:t>РЕД ОС Муром 7.3.1</w:t>
      </w:r>
    </w:p>
    <w:p w:rsidR="000B72B4" w:rsidRPr="003379FC" w:rsidRDefault="000B72B4" w:rsidP="007051A1">
      <w:pPr>
        <w:pStyle w:val="a4"/>
        <w:numPr>
          <w:ilvl w:val="0"/>
          <w:numId w:val="18"/>
        </w:numPr>
        <w:spacing w:before="120"/>
        <w:ind w:left="1134" w:hanging="567"/>
        <w:contextualSpacing w:val="0"/>
        <w:jc w:val="both"/>
        <w:rPr>
          <w:sz w:val="24"/>
          <w:szCs w:val="24"/>
        </w:rPr>
      </w:pPr>
      <w:r w:rsidRPr="003379FC">
        <w:rPr>
          <w:sz w:val="24"/>
          <w:szCs w:val="24"/>
        </w:rPr>
        <w:t>Программное обеспечение должно иметь возможность стабильно работать на серверах с конфигурацией, не ниже следующей:</w:t>
      </w:r>
    </w:p>
    <w:p w:rsidR="000B72B4" w:rsidRPr="000B72B4" w:rsidRDefault="000B72B4" w:rsidP="007051A1">
      <w:pPr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</w:pBdr>
        <w:ind w:left="1560" w:hanging="426"/>
        <w:jc w:val="both"/>
        <w:rPr>
          <w:rFonts w:eastAsia="Times New Roman"/>
          <w:color w:val="000000"/>
          <w:sz w:val="24"/>
          <w:szCs w:val="24"/>
        </w:rPr>
      </w:pPr>
      <w:r w:rsidRPr="000B72B4">
        <w:rPr>
          <w:rFonts w:eastAsia="Times New Roman"/>
          <w:color w:val="000000"/>
          <w:sz w:val="24"/>
          <w:szCs w:val="24"/>
        </w:rPr>
        <w:t>процессор x86_64 с количеством ядер от 4 и выше</w:t>
      </w:r>
    </w:p>
    <w:p w:rsidR="000B72B4" w:rsidRPr="000B72B4" w:rsidRDefault="000B72B4" w:rsidP="007051A1">
      <w:pPr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</w:pBdr>
        <w:ind w:left="1560" w:hanging="426"/>
        <w:jc w:val="both"/>
        <w:rPr>
          <w:rFonts w:eastAsia="Times New Roman"/>
          <w:color w:val="000000"/>
          <w:sz w:val="24"/>
          <w:szCs w:val="24"/>
        </w:rPr>
      </w:pPr>
      <w:r w:rsidRPr="000B72B4">
        <w:rPr>
          <w:rFonts w:eastAsia="Times New Roman"/>
          <w:color w:val="000000"/>
          <w:sz w:val="24"/>
          <w:szCs w:val="24"/>
        </w:rPr>
        <w:t>свободная оперативная память от 8 Гб и выше</w:t>
      </w:r>
    </w:p>
    <w:p w:rsidR="000B72B4" w:rsidRPr="000B72B4" w:rsidRDefault="000B72B4" w:rsidP="007051A1">
      <w:pPr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</w:pBdr>
        <w:ind w:left="1560" w:hanging="426"/>
        <w:jc w:val="both"/>
        <w:rPr>
          <w:rFonts w:eastAsia="Times New Roman"/>
          <w:color w:val="000000"/>
          <w:sz w:val="24"/>
          <w:szCs w:val="24"/>
        </w:rPr>
      </w:pPr>
      <w:r w:rsidRPr="000B72B4">
        <w:rPr>
          <w:rFonts w:eastAsia="Times New Roman"/>
          <w:color w:val="000000"/>
          <w:sz w:val="24"/>
          <w:szCs w:val="24"/>
        </w:rPr>
        <w:t>свободное место на жестком диске не менее 40 Гб</w:t>
      </w:r>
    </w:p>
    <w:p w:rsidR="000B72B4" w:rsidRPr="003379FC" w:rsidRDefault="000B72B4" w:rsidP="007051A1">
      <w:pPr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</w:pBdr>
        <w:ind w:left="1560" w:hanging="426"/>
        <w:jc w:val="both"/>
        <w:rPr>
          <w:rFonts w:eastAsia="Times New Roman"/>
          <w:color w:val="000000"/>
          <w:sz w:val="24"/>
          <w:szCs w:val="24"/>
        </w:rPr>
      </w:pPr>
      <w:r w:rsidRPr="000B72B4">
        <w:rPr>
          <w:rFonts w:eastAsia="Times New Roman"/>
          <w:color w:val="000000"/>
          <w:sz w:val="24"/>
          <w:szCs w:val="24"/>
        </w:rPr>
        <w:t>подключение к локальной сети Общества по протоколу TCP/IP v4.</w:t>
      </w:r>
    </w:p>
    <w:p w:rsidR="000B72B4" w:rsidRPr="00847183" w:rsidRDefault="000B72B4" w:rsidP="00847183">
      <w:pPr>
        <w:pStyle w:val="10"/>
        <w:numPr>
          <w:ilvl w:val="1"/>
          <w:numId w:val="3"/>
        </w:numPr>
        <w:tabs>
          <w:tab w:val="left" w:pos="851"/>
        </w:tabs>
        <w:spacing w:before="240" w:after="120"/>
        <w:ind w:left="1134" w:hanging="567"/>
        <w:jc w:val="both"/>
        <w:rPr>
          <w:rFonts w:ascii="Times New Roman" w:hAnsi="Times New Roman"/>
          <w:color w:val="auto"/>
          <w:sz w:val="24"/>
          <w:szCs w:val="24"/>
        </w:rPr>
      </w:pPr>
      <w:bookmarkStart w:id="29" w:name="_Toc144764223"/>
      <w:r w:rsidRPr="00847183">
        <w:rPr>
          <w:rFonts w:ascii="Times New Roman" w:hAnsi="Times New Roman"/>
          <w:color w:val="auto"/>
          <w:sz w:val="24"/>
          <w:szCs w:val="24"/>
        </w:rPr>
        <w:t>Требования к пользовательскому интерфейсу программного обеспечения</w:t>
      </w:r>
      <w:bookmarkEnd w:id="29"/>
    </w:p>
    <w:p w:rsidR="000B72B4" w:rsidRPr="000B72B4" w:rsidRDefault="003379FC" w:rsidP="00847183">
      <w:pPr>
        <w:ind w:firstLine="56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Должна быть реализована</w:t>
      </w:r>
      <w:r w:rsidR="00B35D22">
        <w:rPr>
          <w:rFonts w:eastAsia="Times New Roman"/>
          <w:sz w:val="24"/>
          <w:szCs w:val="24"/>
        </w:rPr>
        <w:t xml:space="preserve"> автоматическая</w:t>
      </w:r>
      <w:r w:rsidR="000B72B4" w:rsidRPr="000B72B4">
        <w:rPr>
          <w:rFonts w:eastAsia="Times New Roman"/>
          <w:sz w:val="24"/>
          <w:szCs w:val="24"/>
        </w:rPr>
        <w:t xml:space="preserve"> адаптаци</w:t>
      </w:r>
      <w:r w:rsidR="00B35D22">
        <w:rPr>
          <w:rFonts w:eastAsia="Times New Roman"/>
          <w:sz w:val="24"/>
          <w:szCs w:val="24"/>
        </w:rPr>
        <w:t>я</w:t>
      </w:r>
      <w:r w:rsidR="000B72B4" w:rsidRPr="000B72B4">
        <w:rPr>
          <w:rFonts w:eastAsia="Times New Roman"/>
          <w:sz w:val="24"/>
          <w:szCs w:val="24"/>
        </w:rPr>
        <w:t xml:space="preserve"> интерфейсов Веб-клиентов к</w:t>
      </w:r>
      <w:r w:rsidR="00B35D22">
        <w:rPr>
          <w:rFonts w:eastAsia="Times New Roman"/>
          <w:sz w:val="24"/>
          <w:szCs w:val="24"/>
        </w:rPr>
        <w:t> </w:t>
      </w:r>
      <w:r w:rsidR="000B72B4" w:rsidRPr="000B72B4">
        <w:rPr>
          <w:rFonts w:eastAsia="Times New Roman"/>
          <w:sz w:val="24"/>
          <w:szCs w:val="24"/>
        </w:rPr>
        <w:t>разрешению экрана ПК пользователя.</w:t>
      </w:r>
    </w:p>
    <w:p w:rsidR="000B72B4" w:rsidRPr="000B72B4" w:rsidRDefault="000B72B4" w:rsidP="00847183">
      <w:pPr>
        <w:ind w:firstLine="567"/>
        <w:jc w:val="both"/>
        <w:rPr>
          <w:rFonts w:eastAsia="Times New Roman"/>
          <w:sz w:val="24"/>
          <w:szCs w:val="24"/>
        </w:rPr>
      </w:pPr>
      <w:r w:rsidRPr="000B72B4">
        <w:rPr>
          <w:rFonts w:eastAsia="Times New Roman"/>
          <w:sz w:val="24"/>
          <w:szCs w:val="24"/>
        </w:rPr>
        <w:t>Графические интерфейсы должны быть защищены от несанкционированных и нетипичных действий пользователя. Это относится в первую очередь к пользовательскому веб-сайту. Графические интерфейсы должны выводить сообщение об ошибке в случае возникновения некорректных или ошибочных действий системы.</w:t>
      </w:r>
    </w:p>
    <w:p w:rsidR="000B72B4" w:rsidRPr="000B72B4" w:rsidRDefault="000B72B4" w:rsidP="00847183">
      <w:pPr>
        <w:ind w:firstLine="567"/>
        <w:jc w:val="both"/>
        <w:rPr>
          <w:rFonts w:eastAsia="Times New Roman"/>
          <w:sz w:val="24"/>
          <w:szCs w:val="24"/>
        </w:rPr>
      </w:pPr>
      <w:r w:rsidRPr="000B72B4">
        <w:rPr>
          <w:rFonts w:eastAsia="Times New Roman"/>
          <w:sz w:val="24"/>
          <w:szCs w:val="24"/>
        </w:rPr>
        <w:t>Графические интерфейсы должны выводить сообщение об ошибке в случае некорректных действий пользователя. Пользователь какими-либо действиями в веб-интерфейсе не должен иметь возможность вызвать отказ системы частично или целиком для остальных пользователей системы.</w:t>
      </w:r>
    </w:p>
    <w:p w:rsidR="000B72B4" w:rsidRPr="00847183" w:rsidRDefault="000B72B4" w:rsidP="00847183">
      <w:pPr>
        <w:pStyle w:val="10"/>
        <w:numPr>
          <w:ilvl w:val="1"/>
          <w:numId w:val="3"/>
        </w:numPr>
        <w:tabs>
          <w:tab w:val="left" w:pos="851"/>
        </w:tabs>
        <w:spacing w:before="240" w:after="120"/>
        <w:ind w:left="1134" w:hanging="567"/>
        <w:jc w:val="both"/>
        <w:rPr>
          <w:rFonts w:ascii="Times New Roman" w:hAnsi="Times New Roman"/>
          <w:color w:val="auto"/>
          <w:sz w:val="24"/>
          <w:szCs w:val="24"/>
        </w:rPr>
      </w:pPr>
      <w:bookmarkStart w:id="30" w:name="_Toc144764224"/>
      <w:r w:rsidRPr="00847183">
        <w:rPr>
          <w:rFonts w:ascii="Times New Roman" w:hAnsi="Times New Roman"/>
          <w:color w:val="auto"/>
          <w:sz w:val="24"/>
          <w:szCs w:val="24"/>
        </w:rPr>
        <w:t>Требования к эргономике и технической эстетике программного обеспечения</w:t>
      </w:r>
      <w:bookmarkEnd w:id="30"/>
      <w:r w:rsidRPr="00847183">
        <w:rPr>
          <w:rFonts w:ascii="Times New Roman" w:hAnsi="Times New Roman"/>
          <w:color w:val="auto"/>
          <w:sz w:val="24"/>
          <w:szCs w:val="24"/>
        </w:rPr>
        <w:t xml:space="preserve"> </w:t>
      </w:r>
    </w:p>
    <w:p w:rsidR="000B72B4" w:rsidRPr="000B72B4" w:rsidRDefault="000B72B4" w:rsidP="00847183">
      <w:pPr>
        <w:ind w:firstLine="567"/>
        <w:jc w:val="both"/>
        <w:rPr>
          <w:rFonts w:eastAsia="Times New Roman"/>
          <w:sz w:val="24"/>
          <w:szCs w:val="24"/>
        </w:rPr>
      </w:pPr>
      <w:r w:rsidRPr="000B72B4">
        <w:rPr>
          <w:rFonts w:eastAsia="Times New Roman"/>
          <w:sz w:val="24"/>
          <w:szCs w:val="24"/>
        </w:rPr>
        <w:t xml:space="preserve">Подсистема формирования и визуализации данных должна обеспечивать удобный для конечного пользователя интерфейс, отвечающий следующим требованиям. </w:t>
      </w:r>
    </w:p>
    <w:p w:rsidR="000B72B4" w:rsidRPr="000B72B4" w:rsidRDefault="000B72B4" w:rsidP="00847183">
      <w:pPr>
        <w:ind w:firstLine="567"/>
        <w:jc w:val="both"/>
        <w:rPr>
          <w:rFonts w:eastAsia="Times New Roman"/>
          <w:sz w:val="24"/>
          <w:szCs w:val="24"/>
        </w:rPr>
      </w:pPr>
      <w:r w:rsidRPr="000B72B4">
        <w:rPr>
          <w:rFonts w:eastAsia="Times New Roman"/>
          <w:sz w:val="24"/>
          <w:szCs w:val="24"/>
        </w:rPr>
        <w:lastRenderedPageBreak/>
        <w:t>Требования в части внешнего оформления:</w:t>
      </w:r>
    </w:p>
    <w:p w:rsidR="000B72B4" w:rsidRPr="000B72B4" w:rsidRDefault="000B72B4" w:rsidP="007051A1">
      <w:pPr>
        <w:widowControl w:val="0"/>
        <w:numPr>
          <w:ilvl w:val="0"/>
          <w:numId w:val="10"/>
        </w:numPr>
        <w:tabs>
          <w:tab w:val="left" w:pos="1134"/>
        </w:tabs>
        <w:ind w:left="578" w:hanging="11"/>
        <w:jc w:val="both"/>
        <w:rPr>
          <w:rFonts w:eastAsia="Times New Roman"/>
          <w:sz w:val="24"/>
          <w:szCs w:val="24"/>
        </w:rPr>
      </w:pPr>
      <w:r w:rsidRPr="000B72B4">
        <w:rPr>
          <w:rFonts w:eastAsia="Times New Roman"/>
          <w:sz w:val="24"/>
          <w:szCs w:val="24"/>
        </w:rPr>
        <w:t>Интерфейсы подсистем должны быть типизированы;</w:t>
      </w:r>
    </w:p>
    <w:p w:rsidR="000B72B4" w:rsidRPr="000B72B4" w:rsidRDefault="000B72B4" w:rsidP="007051A1">
      <w:pPr>
        <w:widowControl w:val="0"/>
        <w:numPr>
          <w:ilvl w:val="0"/>
          <w:numId w:val="10"/>
        </w:numPr>
        <w:tabs>
          <w:tab w:val="left" w:pos="1134"/>
        </w:tabs>
        <w:ind w:left="578" w:hanging="11"/>
        <w:jc w:val="both"/>
        <w:rPr>
          <w:rFonts w:eastAsia="Times New Roman"/>
          <w:sz w:val="24"/>
          <w:szCs w:val="24"/>
        </w:rPr>
      </w:pPr>
      <w:r w:rsidRPr="000B72B4">
        <w:rPr>
          <w:rFonts w:eastAsia="Times New Roman"/>
          <w:sz w:val="24"/>
          <w:szCs w:val="24"/>
        </w:rPr>
        <w:t>Должно быть обеспечено наличие локализованного (русскоязычного) интерфейса пользователя;</w:t>
      </w:r>
    </w:p>
    <w:p w:rsidR="000B72B4" w:rsidRPr="000B72B4" w:rsidRDefault="000B72B4" w:rsidP="007051A1">
      <w:pPr>
        <w:widowControl w:val="0"/>
        <w:numPr>
          <w:ilvl w:val="0"/>
          <w:numId w:val="10"/>
        </w:numPr>
        <w:tabs>
          <w:tab w:val="left" w:pos="1134"/>
        </w:tabs>
        <w:ind w:left="578" w:hanging="11"/>
        <w:jc w:val="both"/>
        <w:rPr>
          <w:rFonts w:eastAsia="Times New Roman"/>
          <w:sz w:val="24"/>
          <w:szCs w:val="24"/>
        </w:rPr>
      </w:pPr>
      <w:r w:rsidRPr="000B72B4">
        <w:rPr>
          <w:rFonts w:eastAsia="Times New Roman"/>
          <w:sz w:val="24"/>
          <w:szCs w:val="24"/>
        </w:rPr>
        <w:t>Для наиболее частых операций должны быть предусмотрены «горячие» клавиши;</w:t>
      </w:r>
    </w:p>
    <w:p w:rsidR="000B72B4" w:rsidRPr="000B72B4" w:rsidRDefault="000B72B4" w:rsidP="007051A1">
      <w:pPr>
        <w:widowControl w:val="0"/>
        <w:numPr>
          <w:ilvl w:val="0"/>
          <w:numId w:val="10"/>
        </w:numPr>
        <w:tabs>
          <w:tab w:val="left" w:pos="1134"/>
        </w:tabs>
        <w:ind w:left="578" w:hanging="11"/>
        <w:jc w:val="both"/>
        <w:rPr>
          <w:rFonts w:eastAsia="Times New Roman"/>
          <w:sz w:val="24"/>
          <w:szCs w:val="24"/>
        </w:rPr>
      </w:pPr>
      <w:r w:rsidRPr="000B72B4">
        <w:rPr>
          <w:rFonts w:eastAsia="Times New Roman"/>
          <w:sz w:val="24"/>
          <w:szCs w:val="24"/>
        </w:rPr>
        <w:t>При возникновении ошибок в работе подсистем на экран монитора должно выводиться сообщение с наименованием ошибки;</w:t>
      </w:r>
    </w:p>
    <w:p w:rsidR="000B72B4" w:rsidRPr="000B72B4" w:rsidRDefault="000B72B4" w:rsidP="007051A1">
      <w:pPr>
        <w:widowControl w:val="0"/>
        <w:numPr>
          <w:ilvl w:val="0"/>
          <w:numId w:val="10"/>
        </w:numPr>
        <w:tabs>
          <w:tab w:val="left" w:pos="1134"/>
        </w:tabs>
        <w:ind w:left="578" w:hanging="11"/>
        <w:jc w:val="both"/>
        <w:rPr>
          <w:rFonts w:eastAsia="Times New Roman"/>
          <w:sz w:val="24"/>
          <w:szCs w:val="24"/>
        </w:rPr>
      </w:pPr>
      <w:r w:rsidRPr="000B72B4">
        <w:rPr>
          <w:rFonts w:eastAsia="Times New Roman"/>
          <w:sz w:val="24"/>
          <w:szCs w:val="24"/>
        </w:rPr>
        <w:t>Выполнение задачи, инициированной пользователем, в случае отсутствия очевидного результата должно сопровождаться соответствующей обратной реакцией со стороны системы, сигнализирующей о результате выполнения;</w:t>
      </w:r>
    </w:p>
    <w:p w:rsidR="000B72B4" w:rsidRPr="000B72B4" w:rsidRDefault="000B72B4" w:rsidP="007051A1">
      <w:pPr>
        <w:widowControl w:val="0"/>
        <w:numPr>
          <w:ilvl w:val="0"/>
          <w:numId w:val="10"/>
        </w:numPr>
        <w:tabs>
          <w:tab w:val="left" w:pos="1134"/>
        </w:tabs>
        <w:ind w:left="578" w:hanging="11"/>
        <w:jc w:val="both"/>
        <w:rPr>
          <w:rFonts w:eastAsia="Times New Roman"/>
          <w:sz w:val="24"/>
          <w:szCs w:val="24"/>
        </w:rPr>
      </w:pPr>
      <w:r w:rsidRPr="000B72B4">
        <w:rPr>
          <w:rFonts w:eastAsia="Times New Roman"/>
          <w:sz w:val="24"/>
          <w:szCs w:val="24"/>
        </w:rPr>
        <w:t>Любые сообщения пользователям должны быть уважительными, а также не обвиняют пользователя в возникшей ситуации.</w:t>
      </w:r>
    </w:p>
    <w:p w:rsidR="000B72B4" w:rsidRPr="00847183" w:rsidRDefault="000B72B4" w:rsidP="00847183">
      <w:pPr>
        <w:pStyle w:val="10"/>
        <w:numPr>
          <w:ilvl w:val="1"/>
          <w:numId w:val="3"/>
        </w:numPr>
        <w:tabs>
          <w:tab w:val="left" w:pos="851"/>
        </w:tabs>
        <w:spacing w:before="240" w:after="120"/>
        <w:ind w:left="1134" w:hanging="567"/>
        <w:jc w:val="both"/>
        <w:rPr>
          <w:rFonts w:ascii="Times New Roman" w:hAnsi="Times New Roman"/>
          <w:color w:val="auto"/>
          <w:sz w:val="24"/>
          <w:szCs w:val="24"/>
        </w:rPr>
      </w:pPr>
      <w:bookmarkStart w:id="31" w:name="_Toc144764225"/>
      <w:r w:rsidRPr="00847183">
        <w:rPr>
          <w:rFonts w:ascii="Times New Roman" w:hAnsi="Times New Roman"/>
          <w:color w:val="auto"/>
          <w:sz w:val="24"/>
          <w:szCs w:val="24"/>
        </w:rPr>
        <w:t>Требования к безопасной разработке программного обеспечения</w:t>
      </w:r>
      <w:bookmarkEnd w:id="31"/>
    </w:p>
    <w:p w:rsidR="000B72B4" w:rsidRPr="00847183" w:rsidRDefault="000B72B4" w:rsidP="00847183">
      <w:pPr>
        <w:pStyle w:val="a4"/>
        <w:numPr>
          <w:ilvl w:val="2"/>
          <w:numId w:val="3"/>
        </w:numPr>
        <w:spacing w:before="120" w:after="120"/>
        <w:ind w:left="1134" w:hanging="567"/>
        <w:rPr>
          <w:sz w:val="24"/>
          <w:szCs w:val="24"/>
        </w:rPr>
      </w:pPr>
      <w:bookmarkStart w:id="32" w:name="_Toc144745600"/>
      <w:r w:rsidRPr="00847183">
        <w:rPr>
          <w:sz w:val="24"/>
          <w:szCs w:val="24"/>
        </w:rPr>
        <w:t>При использовании сертифицированного ФСТЭК программного обеспечения требования по безопасной разработке ПО не предъявляются.</w:t>
      </w:r>
      <w:bookmarkEnd w:id="32"/>
    </w:p>
    <w:p w:rsidR="000B72B4" w:rsidRPr="00593C6E" w:rsidRDefault="000B72B4" w:rsidP="00847183">
      <w:pPr>
        <w:pStyle w:val="a4"/>
        <w:numPr>
          <w:ilvl w:val="2"/>
          <w:numId w:val="3"/>
        </w:numPr>
        <w:spacing w:before="120" w:after="120"/>
        <w:ind w:left="1134" w:hanging="567"/>
        <w:rPr>
          <w:sz w:val="24"/>
          <w:szCs w:val="24"/>
        </w:rPr>
      </w:pPr>
      <w:bookmarkStart w:id="33" w:name="_Toc144745601"/>
      <w:r w:rsidRPr="00593C6E">
        <w:rPr>
          <w:sz w:val="24"/>
          <w:szCs w:val="24"/>
        </w:rPr>
        <w:t>В остальных случаях Лицензиат должен предоставить гарантийное письмо от Разработчика о безопасности поставляемого ПО, данное письмо гарантирует проведение Разработчиком мероприятий и процедур безопасной разработки (для ПО, а также для каждого его обновления и/или модификации):</w:t>
      </w:r>
      <w:bookmarkEnd w:id="33"/>
    </w:p>
    <w:p w:rsidR="000B72B4" w:rsidRPr="00B35D22" w:rsidRDefault="000B72B4" w:rsidP="007051A1">
      <w:pPr>
        <w:pStyle w:val="a4"/>
        <w:numPr>
          <w:ilvl w:val="0"/>
          <w:numId w:val="18"/>
        </w:numPr>
        <w:ind w:left="1134" w:hanging="567"/>
        <w:contextualSpacing w:val="0"/>
        <w:jc w:val="both"/>
        <w:rPr>
          <w:sz w:val="24"/>
          <w:szCs w:val="24"/>
        </w:rPr>
      </w:pPr>
      <w:r w:rsidRPr="00B35D22">
        <w:rPr>
          <w:sz w:val="24"/>
          <w:szCs w:val="24"/>
        </w:rPr>
        <w:t>Статический анализ кода ПО на предмет уязвимостей;</w:t>
      </w:r>
    </w:p>
    <w:p w:rsidR="000B72B4" w:rsidRPr="00B35D22" w:rsidRDefault="000B72B4" w:rsidP="007051A1">
      <w:pPr>
        <w:pStyle w:val="a4"/>
        <w:numPr>
          <w:ilvl w:val="0"/>
          <w:numId w:val="18"/>
        </w:numPr>
        <w:ind w:left="1134" w:hanging="567"/>
        <w:contextualSpacing w:val="0"/>
        <w:jc w:val="both"/>
        <w:rPr>
          <w:sz w:val="24"/>
          <w:szCs w:val="24"/>
        </w:rPr>
      </w:pPr>
      <w:r w:rsidRPr="00B35D22">
        <w:rPr>
          <w:sz w:val="24"/>
          <w:szCs w:val="24"/>
        </w:rPr>
        <w:t xml:space="preserve"> </w:t>
      </w:r>
      <w:proofErr w:type="spellStart"/>
      <w:r w:rsidRPr="00B35D22">
        <w:rPr>
          <w:sz w:val="24"/>
          <w:szCs w:val="24"/>
        </w:rPr>
        <w:t>Фаззинг</w:t>
      </w:r>
      <w:proofErr w:type="spellEnd"/>
      <w:r w:rsidRPr="00B35D22">
        <w:rPr>
          <w:sz w:val="24"/>
          <w:szCs w:val="24"/>
        </w:rPr>
        <w:t xml:space="preserve"> тестирование (обнаружение ошибок реализации логики путем отправки заведомо неверных данных и анализе реакции ПО на них);</w:t>
      </w:r>
    </w:p>
    <w:p w:rsidR="000B72B4" w:rsidRPr="00B35D22" w:rsidRDefault="000B72B4" w:rsidP="007051A1">
      <w:pPr>
        <w:pStyle w:val="a4"/>
        <w:numPr>
          <w:ilvl w:val="0"/>
          <w:numId w:val="18"/>
        </w:numPr>
        <w:ind w:left="1134" w:hanging="567"/>
        <w:contextualSpacing w:val="0"/>
        <w:jc w:val="both"/>
        <w:rPr>
          <w:sz w:val="24"/>
          <w:szCs w:val="24"/>
        </w:rPr>
      </w:pPr>
      <w:r w:rsidRPr="00B35D22">
        <w:rPr>
          <w:sz w:val="24"/>
          <w:szCs w:val="24"/>
        </w:rPr>
        <w:t xml:space="preserve"> Динамический анализ кода ПО на предмет наличия уязвимостей;</w:t>
      </w:r>
    </w:p>
    <w:p w:rsidR="000B72B4" w:rsidRPr="00B35D22" w:rsidRDefault="000B72B4" w:rsidP="007051A1">
      <w:pPr>
        <w:pStyle w:val="a4"/>
        <w:numPr>
          <w:ilvl w:val="0"/>
          <w:numId w:val="18"/>
        </w:numPr>
        <w:ind w:left="1134" w:hanging="567"/>
        <w:contextualSpacing w:val="0"/>
        <w:jc w:val="both"/>
        <w:rPr>
          <w:sz w:val="24"/>
          <w:szCs w:val="24"/>
        </w:rPr>
      </w:pPr>
      <w:r w:rsidRPr="00B35D22">
        <w:rPr>
          <w:sz w:val="24"/>
          <w:szCs w:val="24"/>
        </w:rPr>
        <w:t xml:space="preserve"> Проверка используемых библиотек окружения на наличие известных уязвимостей и аномалий (в том числе на отсутствие возможности автоматического обращения к </w:t>
      </w:r>
      <w:proofErr w:type="spellStart"/>
      <w:r w:rsidRPr="00B35D22">
        <w:rPr>
          <w:sz w:val="24"/>
          <w:szCs w:val="24"/>
        </w:rPr>
        <w:t>репозиториям</w:t>
      </w:r>
      <w:proofErr w:type="spellEnd"/>
      <w:r w:rsidRPr="00B35D22">
        <w:rPr>
          <w:sz w:val="24"/>
          <w:szCs w:val="24"/>
        </w:rPr>
        <w:t xml:space="preserve"> производителя/сообщества разработчиков);</w:t>
      </w:r>
    </w:p>
    <w:p w:rsidR="000B72B4" w:rsidRPr="00B35D22" w:rsidRDefault="000B72B4" w:rsidP="007051A1">
      <w:pPr>
        <w:pStyle w:val="a4"/>
        <w:numPr>
          <w:ilvl w:val="0"/>
          <w:numId w:val="18"/>
        </w:numPr>
        <w:ind w:left="1134" w:hanging="567"/>
        <w:contextualSpacing w:val="0"/>
        <w:jc w:val="both"/>
        <w:rPr>
          <w:sz w:val="24"/>
          <w:szCs w:val="24"/>
        </w:rPr>
      </w:pPr>
      <w:r w:rsidRPr="00B35D22">
        <w:rPr>
          <w:sz w:val="24"/>
          <w:szCs w:val="24"/>
        </w:rPr>
        <w:t xml:space="preserve"> Использование в деятельности доверенного заимствования ПО и инструментов разработки (доверенность ПО может достигаться наличием встречных гарантий безопасности от поставщика/разработчика ПО);</w:t>
      </w:r>
    </w:p>
    <w:p w:rsidR="000B72B4" w:rsidRPr="00B35D22" w:rsidRDefault="000B72B4" w:rsidP="007051A1">
      <w:pPr>
        <w:pStyle w:val="a4"/>
        <w:numPr>
          <w:ilvl w:val="0"/>
          <w:numId w:val="18"/>
        </w:numPr>
        <w:ind w:left="1134" w:hanging="567"/>
        <w:contextualSpacing w:val="0"/>
        <w:jc w:val="both"/>
        <w:rPr>
          <w:sz w:val="24"/>
          <w:szCs w:val="24"/>
        </w:rPr>
      </w:pPr>
      <w:r w:rsidRPr="00B35D22">
        <w:rPr>
          <w:sz w:val="24"/>
          <w:szCs w:val="24"/>
        </w:rPr>
        <w:t xml:space="preserve"> Фиксация версий ПО, в отношении которого проведены контрольные процедуры (контрольная сумма) для обеспечения возможности контроля целостности такого ПО;</w:t>
      </w:r>
    </w:p>
    <w:p w:rsidR="000B72B4" w:rsidRPr="00B35D22" w:rsidRDefault="000B72B4" w:rsidP="007051A1">
      <w:pPr>
        <w:pStyle w:val="a4"/>
        <w:numPr>
          <w:ilvl w:val="0"/>
          <w:numId w:val="18"/>
        </w:numPr>
        <w:ind w:left="1134" w:hanging="567"/>
        <w:contextualSpacing w:val="0"/>
        <w:jc w:val="both"/>
        <w:rPr>
          <w:sz w:val="24"/>
          <w:szCs w:val="24"/>
        </w:rPr>
      </w:pPr>
      <w:r w:rsidRPr="00B35D22">
        <w:rPr>
          <w:sz w:val="24"/>
          <w:szCs w:val="24"/>
        </w:rPr>
        <w:t xml:space="preserve"> Сопровождение всех изменений ПО инструкцией по безопасному обновлению и возврату к предыдущей рабочей версии;</w:t>
      </w:r>
    </w:p>
    <w:p w:rsidR="000B72B4" w:rsidRPr="00B35D22" w:rsidRDefault="000B72B4" w:rsidP="007051A1">
      <w:pPr>
        <w:pStyle w:val="a4"/>
        <w:numPr>
          <w:ilvl w:val="0"/>
          <w:numId w:val="18"/>
        </w:numPr>
        <w:ind w:left="1134" w:hanging="567"/>
        <w:contextualSpacing w:val="0"/>
        <w:jc w:val="both"/>
        <w:rPr>
          <w:sz w:val="24"/>
          <w:szCs w:val="24"/>
        </w:rPr>
      </w:pPr>
      <w:r w:rsidRPr="00B35D22">
        <w:rPr>
          <w:sz w:val="24"/>
          <w:szCs w:val="24"/>
        </w:rPr>
        <w:t xml:space="preserve"> В случае невозможности </w:t>
      </w:r>
      <w:proofErr w:type="gramStart"/>
      <w:r w:rsidRPr="00B35D22">
        <w:rPr>
          <w:sz w:val="24"/>
          <w:szCs w:val="24"/>
        </w:rPr>
        <w:t>использования</w:t>
      </w:r>
      <w:proofErr w:type="gramEnd"/>
      <w:r w:rsidR="00B35D22">
        <w:rPr>
          <w:sz w:val="24"/>
          <w:szCs w:val="24"/>
        </w:rPr>
        <w:t xml:space="preserve"> </w:t>
      </w:r>
      <w:r w:rsidRPr="00B35D22">
        <w:rPr>
          <w:sz w:val="24"/>
          <w:szCs w:val="24"/>
        </w:rPr>
        <w:t>заимствованного ПО, содержащего уязвимости, компенсирующих мер, делающих невозможным эксплуатацию таких уязвимостей;</w:t>
      </w:r>
    </w:p>
    <w:p w:rsidR="000B72B4" w:rsidRPr="00B35D22" w:rsidRDefault="000B72B4" w:rsidP="007051A1">
      <w:pPr>
        <w:pStyle w:val="a4"/>
        <w:numPr>
          <w:ilvl w:val="0"/>
          <w:numId w:val="18"/>
        </w:numPr>
        <w:ind w:left="1134" w:hanging="567"/>
        <w:contextualSpacing w:val="0"/>
        <w:jc w:val="both"/>
        <w:rPr>
          <w:sz w:val="24"/>
          <w:szCs w:val="24"/>
        </w:rPr>
      </w:pPr>
      <w:r w:rsidRPr="00B35D22">
        <w:rPr>
          <w:sz w:val="24"/>
          <w:szCs w:val="24"/>
        </w:rPr>
        <w:t xml:space="preserve"> Информирование заказчика о выявленных уязвимостей и способах их устранения и/или реализация компенсирующих мер.</w:t>
      </w:r>
    </w:p>
    <w:p w:rsidR="000B72B4" w:rsidRPr="00B35D22" w:rsidRDefault="000B72B4" w:rsidP="007051A1">
      <w:pPr>
        <w:pStyle w:val="a4"/>
        <w:numPr>
          <w:ilvl w:val="0"/>
          <w:numId w:val="18"/>
        </w:numPr>
        <w:ind w:left="1134" w:hanging="567"/>
        <w:contextualSpacing w:val="0"/>
        <w:jc w:val="both"/>
        <w:rPr>
          <w:sz w:val="24"/>
          <w:szCs w:val="24"/>
        </w:rPr>
      </w:pPr>
      <w:r w:rsidRPr="00B35D22">
        <w:rPr>
          <w:sz w:val="24"/>
          <w:szCs w:val="24"/>
        </w:rPr>
        <w:t>Размещение на территории Российской Федерации серверов на которых выполняется разработка ПО и размещаются пакеты обновлений (дистрибутивы) ПО.</w:t>
      </w:r>
    </w:p>
    <w:p w:rsidR="000B72B4" w:rsidRPr="00847183" w:rsidRDefault="000B72B4" w:rsidP="00847183">
      <w:pPr>
        <w:pStyle w:val="10"/>
        <w:numPr>
          <w:ilvl w:val="1"/>
          <w:numId w:val="3"/>
        </w:numPr>
        <w:tabs>
          <w:tab w:val="left" w:pos="851"/>
        </w:tabs>
        <w:spacing w:before="240" w:after="120"/>
        <w:ind w:left="1134" w:hanging="567"/>
        <w:jc w:val="both"/>
        <w:rPr>
          <w:rFonts w:ascii="Times New Roman" w:hAnsi="Times New Roman"/>
          <w:color w:val="auto"/>
          <w:sz w:val="24"/>
          <w:szCs w:val="24"/>
        </w:rPr>
      </w:pPr>
      <w:bookmarkStart w:id="34" w:name="_Toc144764226"/>
      <w:r w:rsidRPr="00847183">
        <w:rPr>
          <w:rFonts w:ascii="Times New Roman" w:hAnsi="Times New Roman"/>
          <w:color w:val="auto"/>
          <w:sz w:val="24"/>
          <w:szCs w:val="24"/>
        </w:rPr>
        <w:t>Требования к документации для пользователей и администраторов</w:t>
      </w:r>
      <w:bookmarkEnd w:id="34"/>
      <w:r w:rsidRPr="00847183">
        <w:rPr>
          <w:rFonts w:ascii="Times New Roman" w:hAnsi="Times New Roman"/>
          <w:color w:val="auto"/>
          <w:sz w:val="24"/>
          <w:szCs w:val="24"/>
        </w:rPr>
        <w:t xml:space="preserve"> </w:t>
      </w:r>
    </w:p>
    <w:p w:rsidR="000B72B4" w:rsidRPr="00847183" w:rsidRDefault="000B72B4" w:rsidP="005C4428">
      <w:pPr>
        <w:pStyle w:val="a4"/>
        <w:numPr>
          <w:ilvl w:val="2"/>
          <w:numId w:val="3"/>
        </w:numPr>
        <w:spacing w:before="120" w:after="120"/>
        <w:ind w:left="1134" w:hanging="567"/>
        <w:jc w:val="both"/>
        <w:rPr>
          <w:sz w:val="24"/>
          <w:szCs w:val="24"/>
        </w:rPr>
      </w:pPr>
      <w:bookmarkStart w:id="35" w:name="_Toc144745603"/>
      <w:r w:rsidRPr="00847183">
        <w:rPr>
          <w:sz w:val="24"/>
          <w:szCs w:val="24"/>
        </w:rPr>
        <w:t>Программное обеспечение настольных приложений, серверное программное обеспечение должно иметь иерархическую и перекрёстно связанную систему справки в формате HTML.</w:t>
      </w:r>
      <w:bookmarkEnd w:id="35"/>
    </w:p>
    <w:p w:rsidR="000B72B4" w:rsidRPr="00593C6E" w:rsidRDefault="000B72B4" w:rsidP="005C4428">
      <w:pPr>
        <w:pStyle w:val="a4"/>
        <w:numPr>
          <w:ilvl w:val="2"/>
          <w:numId w:val="3"/>
        </w:numPr>
        <w:spacing w:before="120" w:after="120"/>
        <w:ind w:left="1134" w:hanging="567"/>
        <w:jc w:val="both"/>
        <w:rPr>
          <w:sz w:val="24"/>
          <w:szCs w:val="24"/>
        </w:rPr>
      </w:pPr>
      <w:bookmarkStart w:id="36" w:name="_Toc144745604"/>
      <w:r w:rsidRPr="00593C6E">
        <w:rPr>
          <w:sz w:val="24"/>
          <w:szCs w:val="24"/>
        </w:rPr>
        <w:t>Программное обеспечение должно содержать в составе поставки документацию на ПО:</w:t>
      </w:r>
      <w:bookmarkEnd w:id="36"/>
    </w:p>
    <w:p w:rsidR="000B72B4" w:rsidRPr="000B72B4" w:rsidRDefault="000B72B4" w:rsidP="007051A1">
      <w:pPr>
        <w:widowControl w:val="0"/>
        <w:numPr>
          <w:ilvl w:val="0"/>
          <w:numId w:val="10"/>
        </w:numPr>
        <w:tabs>
          <w:tab w:val="left" w:pos="1134"/>
        </w:tabs>
        <w:ind w:left="567" w:hanging="10"/>
        <w:jc w:val="both"/>
        <w:rPr>
          <w:rFonts w:eastAsia="Times New Roman"/>
          <w:sz w:val="24"/>
          <w:szCs w:val="24"/>
        </w:rPr>
      </w:pPr>
      <w:r w:rsidRPr="000B72B4">
        <w:rPr>
          <w:rFonts w:eastAsia="Times New Roman"/>
          <w:sz w:val="24"/>
          <w:szCs w:val="24"/>
        </w:rPr>
        <w:t>Руководство по администрированию;</w:t>
      </w:r>
    </w:p>
    <w:p w:rsidR="000B72B4" w:rsidRPr="000B72B4" w:rsidRDefault="000B72B4" w:rsidP="007051A1">
      <w:pPr>
        <w:widowControl w:val="0"/>
        <w:numPr>
          <w:ilvl w:val="0"/>
          <w:numId w:val="10"/>
        </w:numPr>
        <w:tabs>
          <w:tab w:val="left" w:pos="1134"/>
        </w:tabs>
        <w:ind w:left="567" w:hanging="10"/>
        <w:jc w:val="both"/>
        <w:rPr>
          <w:rFonts w:eastAsia="Times New Roman"/>
          <w:sz w:val="24"/>
          <w:szCs w:val="24"/>
        </w:rPr>
      </w:pPr>
      <w:r w:rsidRPr="000B72B4">
        <w:rPr>
          <w:rFonts w:eastAsia="Times New Roman"/>
          <w:sz w:val="24"/>
          <w:szCs w:val="24"/>
        </w:rPr>
        <w:t>Руководство по установке;</w:t>
      </w:r>
    </w:p>
    <w:p w:rsidR="000B72B4" w:rsidRPr="000B72B4" w:rsidRDefault="000B72B4" w:rsidP="007051A1">
      <w:pPr>
        <w:widowControl w:val="0"/>
        <w:numPr>
          <w:ilvl w:val="0"/>
          <w:numId w:val="10"/>
        </w:numPr>
        <w:tabs>
          <w:tab w:val="left" w:pos="1134"/>
        </w:tabs>
        <w:ind w:left="567" w:hanging="10"/>
        <w:jc w:val="both"/>
        <w:rPr>
          <w:rFonts w:eastAsia="Times New Roman"/>
          <w:sz w:val="24"/>
          <w:szCs w:val="24"/>
        </w:rPr>
      </w:pPr>
      <w:r w:rsidRPr="000B72B4">
        <w:rPr>
          <w:rFonts w:eastAsia="Times New Roman"/>
          <w:sz w:val="24"/>
          <w:szCs w:val="24"/>
        </w:rPr>
        <w:lastRenderedPageBreak/>
        <w:t>Руководство пользователя.</w:t>
      </w:r>
    </w:p>
    <w:p w:rsidR="000B72B4" w:rsidRPr="00593C6E" w:rsidRDefault="000B72B4" w:rsidP="00847183">
      <w:pPr>
        <w:pStyle w:val="a4"/>
        <w:numPr>
          <w:ilvl w:val="2"/>
          <w:numId w:val="3"/>
        </w:numPr>
        <w:spacing w:before="120" w:after="120"/>
        <w:ind w:left="1134" w:hanging="567"/>
        <w:rPr>
          <w:sz w:val="24"/>
          <w:szCs w:val="24"/>
        </w:rPr>
      </w:pPr>
      <w:bookmarkStart w:id="37" w:name="_Toc144745605"/>
      <w:r w:rsidRPr="00593C6E">
        <w:rPr>
          <w:sz w:val="24"/>
          <w:szCs w:val="24"/>
        </w:rPr>
        <w:t>Документация на ПО должна содержать</w:t>
      </w:r>
      <w:bookmarkEnd w:id="37"/>
      <w:r w:rsidRPr="00593C6E">
        <w:rPr>
          <w:sz w:val="24"/>
          <w:szCs w:val="24"/>
        </w:rPr>
        <w:t xml:space="preserve"> </w:t>
      </w:r>
    </w:p>
    <w:p w:rsidR="000B72B4" w:rsidRPr="000B72B4" w:rsidRDefault="000B72B4" w:rsidP="007051A1">
      <w:pPr>
        <w:widowControl w:val="0"/>
        <w:numPr>
          <w:ilvl w:val="0"/>
          <w:numId w:val="15"/>
        </w:numPr>
        <w:tabs>
          <w:tab w:val="left" w:pos="1276"/>
        </w:tabs>
        <w:ind w:left="0" w:firstLine="567"/>
        <w:jc w:val="both"/>
        <w:rPr>
          <w:rFonts w:eastAsia="Times New Roman"/>
          <w:sz w:val="24"/>
          <w:szCs w:val="24"/>
        </w:rPr>
      </w:pPr>
      <w:r w:rsidRPr="000B72B4">
        <w:rPr>
          <w:rFonts w:eastAsia="Times New Roman"/>
          <w:sz w:val="24"/>
          <w:szCs w:val="24"/>
        </w:rPr>
        <w:t>Основные сведения:</w:t>
      </w:r>
    </w:p>
    <w:p w:rsidR="000B72B4" w:rsidRPr="000B72B4" w:rsidRDefault="000B72B4" w:rsidP="007051A1">
      <w:pPr>
        <w:numPr>
          <w:ilvl w:val="0"/>
          <w:numId w:val="19"/>
        </w:numPr>
        <w:ind w:left="1560" w:hanging="284"/>
        <w:jc w:val="both"/>
        <w:rPr>
          <w:rFonts w:eastAsia="Times New Roman"/>
          <w:sz w:val="24"/>
          <w:szCs w:val="24"/>
        </w:rPr>
      </w:pPr>
      <w:r w:rsidRPr="000B72B4">
        <w:rPr>
          <w:rFonts w:eastAsia="Times New Roman"/>
          <w:sz w:val="24"/>
          <w:szCs w:val="24"/>
        </w:rPr>
        <w:t>О поставляемом ПО и его составе;</w:t>
      </w:r>
    </w:p>
    <w:p w:rsidR="000B72B4" w:rsidRPr="000B72B4" w:rsidRDefault="000B72B4" w:rsidP="007051A1">
      <w:pPr>
        <w:numPr>
          <w:ilvl w:val="0"/>
          <w:numId w:val="19"/>
        </w:numPr>
        <w:ind w:left="1560" w:hanging="284"/>
        <w:jc w:val="both"/>
        <w:rPr>
          <w:rFonts w:eastAsia="Times New Roman"/>
          <w:sz w:val="24"/>
          <w:szCs w:val="24"/>
        </w:rPr>
      </w:pPr>
      <w:r w:rsidRPr="000B72B4">
        <w:rPr>
          <w:rFonts w:eastAsia="Times New Roman"/>
          <w:sz w:val="24"/>
          <w:szCs w:val="24"/>
        </w:rPr>
        <w:t>О технических данных поставляемого ПО;</w:t>
      </w:r>
    </w:p>
    <w:p w:rsidR="000B72B4" w:rsidRPr="000B72B4" w:rsidRDefault="000B72B4" w:rsidP="007051A1">
      <w:pPr>
        <w:numPr>
          <w:ilvl w:val="0"/>
          <w:numId w:val="19"/>
        </w:numPr>
        <w:ind w:left="1560" w:hanging="284"/>
        <w:jc w:val="both"/>
        <w:rPr>
          <w:rFonts w:eastAsia="Times New Roman"/>
          <w:sz w:val="24"/>
          <w:szCs w:val="24"/>
        </w:rPr>
      </w:pPr>
      <w:r w:rsidRPr="000B72B4">
        <w:rPr>
          <w:rFonts w:eastAsia="Times New Roman"/>
          <w:sz w:val="24"/>
          <w:szCs w:val="24"/>
        </w:rPr>
        <w:t>О вариантах комплектации к поставке с указанием контрольных сумм, используемых для проверки целостности обновления ПО.</w:t>
      </w:r>
    </w:p>
    <w:p w:rsidR="000B72B4" w:rsidRPr="00593C6E" w:rsidRDefault="000B72B4" w:rsidP="005C4428">
      <w:pPr>
        <w:pStyle w:val="a4"/>
        <w:numPr>
          <w:ilvl w:val="2"/>
          <w:numId w:val="3"/>
        </w:numPr>
        <w:spacing w:before="120" w:after="120"/>
        <w:ind w:left="1134" w:hanging="567"/>
        <w:jc w:val="both"/>
        <w:rPr>
          <w:sz w:val="24"/>
          <w:szCs w:val="24"/>
        </w:rPr>
      </w:pPr>
      <w:bookmarkStart w:id="38" w:name="_Toc144745606"/>
      <w:r w:rsidRPr="00593C6E">
        <w:rPr>
          <w:sz w:val="24"/>
          <w:szCs w:val="24"/>
        </w:rPr>
        <w:t>Требования к документации ПО (документы могут быть переданы в электронном виде и в виде ссылок на статьи на сайте Разработчика):</w:t>
      </w:r>
      <w:bookmarkEnd w:id="38"/>
    </w:p>
    <w:tbl>
      <w:tblPr>
        <w:tblW w:w="9776" w:type="dxa"/>
        <w:tblLayout w:type="fixed"/>
        <w:tblLook w:val="0400" w:firstRow="0" w:lastRow="0" w:firstColumn="0" w:lastColumn="0" w:noHBand="0" w:noVBand="1"/>
      </w:tblPr>
      <w:tblGrid>
        <w:gridCol w:w="562"/>
        <w:gridCol w:w="5387"/>
        <w:gridCol w:w="2126"/>
        <w:gridCol w:w="1701"/>
      </w:tblGrid>
      <w:tr w:rsidR="000B72B4" w:rsidRPr="00EA4DCA" w:rsidTr="005C4428">
        <w:trPr>
          <w:cantSplit/>
          <w:trHeight w:val="360"/>
          <w:tblHeader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EA4DCA" w:rsidRDefault="000B72B4" w:rsidP="00E41FB1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EA4DCA">
              <w:rPr>
                <w:rFonts w:eastAsia="Times New Roman"/>
                <w:b/>
                <w:sz w:val="24"/>
                <w:szCs w:val="24"/>
              </w:rPr>
              <w:t>№ п/п</w:t>
            </w:r>
          </w:p>
          <w:p w:rsidR="000B72B4" w:rsidRPr="00EA4DCA" w:rsidRDefault="000B72B4" w:rsidP="00E41FB1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EA4DCA" w:rsidRDefault="000B72B4" w:rsidP="00E41FB1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EA4DCA">
              <w:rPr>
                <w:rFonts w:eastAsia="Times New Roman"/>
                <w:b/>
                <w:sz w:val="24"/>
                <w:szCs w:val="24"/>
              </w:rPr>
              <w:t>Требование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EA4DCA" w:rsidRDefault="000B72B4" w:rsidP="00E41FB1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EA4DCA">
              <w:rPr>
                <w:rFonts w:eastAsia="Times New Roman"/>
                <w:b/>
                <w:sz w:val="24"/>
                <w:szCs w:val="24"/>
              </w:rPr>
              <w:t>Настольные приложения (редакторы текста, таблиц, презентаций)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EA4DCA" w:rsidRDefault="000B72B4" w:rsidP="00E41FB1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EA4DCA">
              <w:rPr>
                <w:rFonts w:eastAsia="Times New Roman"/>
                <w:b/>
                <w:sz w:val="24"/>
                <w:szCs w:val="24"/>
              </w:rPr>
              <w:t>Серверное программное обеспечение</w:t>
            </w:r>
          </w:p>
        </w:tc>
      </w:tr>
      <w:tr w:rsidR="000B72B4" w:rsidRPr="00EA4DCA" w:rsidTr="005C4428">
        <w:trPr>
          <w:trHeight w:val="36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7051A1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5"/>
              </w:tabs>
              <w:ind w:left="357" w:hanging="357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0B72B4">
            <w:pPr>
              <w:rPr>
                <w:rFonts w:eastAsia="Times New Roman"/>
                <w:sz w:val="24"/>
                <w:szCs w:val="24"/>
              </w:rPr>
            </w:pPr>
            <w:r w:rsidRPr="00EA4DCA">
              <w:rPr>
                <w:rFonts w:eastAsia="Times New Roman"/>
                <w:sz w:val="24"/>
                <w:szCs w:val="24"/>
              </w:rPr>
              <w:t>Действия по безопасной установке и настройке ПО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E41FB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EA4DCA">
              <w:rPr>
                <w:rFonts w:eastAsia="Times New Roman"/>
                <w:sz w:val="24"/>
                <w:szCs w:val="24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E41FB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EA4DCA">
              <w:rPr>
                <w:rFonts w:eastAsia="Times New Roman"/>
                <w:sz w:val="24"/>
                <w:szCs w:val="24"/>
              </w:rPr>
              <w:t>+</w:t>
            </w:r>
          </w:p>
        </w:tc>
      </w:tr>
      <w:tr w:rsidR="000B72B4" w:rsidRPr="00EA4DCA" w:rsidTr="005C4428">
        <w:trPr>
          <w:trHeight w:val="36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7051A1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5"/>
              </w:tabs>
              <w:ind w:left="357" w:hanging="357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0B72B4">
            <w:pPr>
              <w:rPr>
                <w:rFonts w:eastAsia="Times New Roman"/>
                <w:sz w:val="24"/>
                <w:szCs w:val="24"/>
              </w:rPr>
            </w:pPr>
            <w:r w:rsidRPr="00EA4DCA">
              <w:rPr>
                <w:rFonts w:eastAsia="Times New Roman"/>
                <w:sz w:val="24"/>
                <w:szCs w:val="24"/>
              </w:rPr>
              <w:t>Действия по реализации функций безопасности среды функционирования, в том числе по конфигурированию компонентов ПО при первоначальной установке и изменению базовых настроек безопасности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E41FB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EA4DCA">
              <w:rPr>
                <w:rFonts w:eastAsia="Times New Roman"/>
                <w:sz w:val="24"/>
                <w:szCs w:val="24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E41FB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EA4DCA">
              <w:rPr>
                <w:rFonts w:eastAsia="Times New Roman"/>
                <w:sz w:val="24"/>
                <w:szCs w:val="24"/>
              </w:rPr>
              <w:t>+</w:t>
            </w:r>
          </w:p>
        </w:tc>
      </w:tr>
      <w:tr w:rsidR="000B72B4" w:rsidRPr="00EA4DCA" w:rsidTr="005C4428">
        <w:trPr>
          <w:trHeight w:val="36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7051A1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5"/>
              </w:tabs>
              <w:ind w:left="357" w:hanging="357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0B72B4">
            <w:pPr>
              <w:rPr>
                <w:rFonts w:eastAsia="Times New Roman"/>
                <w:sz w:val="24"/>
                <w:szCs w:val="24"/>
              </w:rPr>
            </w:pPr>
            <w:r w:rsidRPr="00EA4DCA">
              <w:rPr>
                <w:rFonts w:eastAsia="Times New Roman"/>
                <w:sz w:val="24"/>
                <w:szCs w:val="24"/>
              </w:rPr>
              <w:t>Режимы работы ПО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E41FB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EA4DCA">
              <w:rPr>
                <w:rFonts w:eastAsia="Times New Roman"/>
                <w:sz w:val="24"/>
                <w:szCs w:val="24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E41FB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EA4DCA">
              <w:rPr>
                <w:rFonts w:eastAsia="Times New Roman"/>
                <w:sz w:val="24"/>
                <w:szCs w:val="24"/>
              </w:rPr>
              <w:t>+</w:t>
            </w:r>
          </w:p>
        </w:tc>
      </w:tr>
      <w:tr w:rsidR="000B72B4" w:rsidRPr="00EA4DCA" w:rsidTr="005C4428">
        <w:trPr>
          <w:trHeight w:val="36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7051A1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5"/>
              </w:tabs>
              <w:ind w:left="357" w:hanging="357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0B72B4">
            <w:pPr>
              <w:rPr>
                <w:rFonts w:eastAsia="Times New Roman"/>
                <w:sz w:val="24"/>
                <w:szCs w:val="24"/>
              </w:rPr>
            </w:pPr>
            <w:r w:rsidRPr="00EA4DCA">
              <w:rPr>
                <w:rFonts w:eastAsia="Times New Roman"/>
                <w:sz w:val="24"/>
                <w:szCs w:val="24"/>
              </w:rPr>
              <w:t>Принципы безопасной работы с ПО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E41FB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EA4DCA">
              <w:rPr>
                <w:rFonts w:eastAsia="Times New Roman"/>
                <w:sz w:val="24"/>
                <w:szCs w:val="24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E41FB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EA4DCA">
              <w:rPr>
                <w:rFonts w:eastAsia="Times New Roman"/>
                <w:sz w:val="24"/>
                <w:szCs w:val="24"/>
              </w:rPr>
              <w:t>+</w:t>
            </w:r>
          </w:p>
        </w:tc>
      </w:tr>
      <w:tr w:rsidR="000B72B4" w:rsidRPr="00EA4DCA" w:rsidTr="005C4428">
        <w:trPr>
          <w:trHeight w:val="36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7051A1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5"/>
              </w:tabs>
              <w:ind w:left="357" w:hanging="357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0B72B4">
            <w:pPr>
              <w:rPr>
                <w:rFonts w:eastAsia="Times New Roman"/>
                <w:sz w:val="24"/>
                <w:szCs w:val="24"/>
              </w:rPr>
            </w:pPr>
            <w:r w:rsidRPr="00EA4DCA">
              <w:rPr>
                <w:rFonts w:eastAsia="Times New Roman"/>
                <w:sz w:val="24"/>
                <w:szCs w:val="24"/>
              </w:rPr>
              <w:t>Действия при аварийных ситуациях, вызванных несанкционированным вмешательством и ошибок эксплуатации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E41FB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EA4DCA">
              <w:rPr>
                <w:rFonts w:eastAsia="Times New Roman"/>
                <w:sz w:val="24"/>
                <w:szCs w:val="24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E41FB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EA4DCA">
              <w:rPr>
                <w:rFonts w:eastAsia="Times New Roman"/>
                <w:sz w:val="24"/>
                <w:szCs w:val="24"/>
              </w:rPr>
              <w:t>+</w:t>
            </w:r>
          </w:p>
        </w:tc>
      </w:tr>
      <w:tr w:rsidR="000B72B4" w:rsidRPr="00EA4DCA" w:rsidTr="005C4428">
        <w:trPr>
          <w:trHeight w:val="36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7051A1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5"/>
              </w:tabs>
              <w:ind w:left="357" w:hanging="357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0B72B4">
            <w:pPr>
              <w:rPr>
                <w:rFonts w:eastAsia="Times New Roman"/>
                <w:sz w:val="24"/>
                <w:szCs w:val="24"/>
              </w:rPr>
            </w:pPr>
            <w:r w:rsidRPr="00EA4DCA">
              <w:rPr>
                <w:rFonts w:eastAsia="Times New Roman"/>
                <w:sz w:val="24"/>
                <w:szCs w:val="24"/>
              </w:rPr>
              <w:t>Управление обновлениями ПО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E41FB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EA4DCA">
              <w:rPr>
                <w:rFonts w:eastAsia="Times New Roman"/>
                <w:sz w:val="24"/>
                <w:szCs w:val="24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E41FB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EA4DCA">
              <w:rPr>
                <w:rFonts w:eastAsia="Times New Roman"/>
                <w:sz w:val="24"/>
                <w:szCs w:val="24"/>
              </w:rPr>
              <w:t>+</w:t>
            </w:r>
          </w:p>
        </w:tc>
      </w:tr>
      <w:tr w:rsidR="000B72B4" w:rsidRPr="00EA4DCA" w:rsidTr="005C4428">
        <w:trPr>
          <w:trHeight w:val="36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7051A1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5"/>
              </w:tabs>
              <w:ind w:left="357" w:hanging="357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0B72B4">
            <w:pPr>
              <w:rPr>
                <w:rFonts w:eastAsia="Times New Roman"/>
                <w:sz w:val="24"/>
                <w:szCs w:val="24"/>
              </w:rPr>
            </w:pPr>
            <w:r w:rsidRPr="00EA4DCA">
              <w:rPr>
                <w:rFonts w:eastAsia="Times New Roman"/>
                <w:sz w:val="24"/>
                <w:szCs w:val="24"/>
              </w:rPr>
              <w:t>Параметры (настройка) безопасности, доступных каждой роли пользователей, и их безопасных значений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E41FB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EA4DCA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E41FB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EA4DCA">
              <w:rPr>
                <w:rFonts w:eastAsia="Times New Roman"/>
                <w:sz w:val="24"/>
                <w:szCs w:val="24"/>
              </w:rPr>
              <w:t>+</w:t>
            </w:r>
          </w:p>
        </w:tc>
      </w:tr>
      <w:tr w:rsidR="000B72B4" w:rsidRPr="00EA4DCA" w:rsidTr="005C4428">
        <w:trPr>
          <w:trHeight w:val="36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7051A1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5"/>
              </w:tabs>
              <w:ind w:left="357" w:hanging="357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0B72B4">
            <w:pPr>
              <w:rPr>
                <w:rFonts w:eastAsia="Times New Roman"/>
                <w:sz w:val="24"/>
                <w:szCs w:val="24"/>
              </w:rPr>
            </w:pPr>
            <w:r w:rsidRPr="00EA4DCA">
              <w:rPr>
                <w:rFonts w:eastAsia="Times New Roman"/>
                <w:sz w:val="24"/>
                <w:szCs w:val="24"/>
              </w:rPr>
              <w:t>Настройка идентификации и аутентификации ПО;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E41FB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EA4DCA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E41FB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EA4DCA">
              <w:rPr>
                <w:rFonts w:eastAsia="Times New Roman"/>
                <w:sz w:val="24"/>
                <w:szCs w:val="24"/>
              </w:rPr>
              <w:t>+</w:t>
            </w:r>
          </w:p>
        </w:tc>
      </w:tr>
      <w:tr w:rsidR="000B72B4" w:rsidRPr="00EA4DCA" w:rsidTr="005C4428">
        <w:trPr>
          <w:trHeight w:val="36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7051A1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5"/>
              </w:tabs>
              <w:ind w:left="357" w:hanging="357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0B72B4">
            <w:pPr>
              <w:rPr>
                <w:rFonts w:eastAsia="Times New Roman"/>
                <w:sz w:val="24"/>
                <w:szCs w:val="24"/>
              </w:rPr>
            </w:pPr>
            <w:r w:rsidRPr="00EA4DCA">
              <w:rPr>
                <w:rFonts w:eastAsia="Times New Roman"/>
                <w:sz w:val="24"/>
                <w:szCs w:val="24"/>
              </w:rPr>
              <w:t>Настройка управление доступом к ПО;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E41FB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EA4DCA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E41FB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EA4DCA">
              <w:rPr>
                <w:rFonts w:eastAsia="Times New Roman"/>
                <w:sz w:val="24"/>
                <w:szCs w:val="24"/>
              </w:rPr>
              <w:t>+</w:t>
            </w:r>
          </w:p>
        </w:tc>
      </w:tr>
      <w:tr w:rsidR="000B72B4" w:rsidRPr="00EA4DCA" w:rsidTr="005C4428">
        <w:trPr>
          <w:trHeight w:val="36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7051A1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5"/>
              </w:tabs>
              <w:ind w:left="357" w:hanging="357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0B72B4">
            <w:pPr>
              <w:rPr>
                <w:rFonts w:eastAsia="Times New Roman"/>
                <w:sz w:val="24"/>
                <w:szCs w:val="24"/>
              </w:rPr>
            </w:pPr>
            <w:r w:rsidRPr="00EA4DCA">
              <w:rPr>
                <w:rFonts w:eastAsia="Times New Roman"/>
                <w:sz w:val="24"/>
                <w:szCs w:val="24"/>
              </w:rPr>
              <w:t>Настройка регистрации событий безопасности ПО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E41FB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EA4DCA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E41FB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EA4DCA">
              <w:rPr>
                <w:rFonts w:eastAsia="Times New Roman"/>
                <w:sz w:val="24"/>
                <w:szCs w:val="24"/>
              </w:rPr>
              <w:t>+</w:t>
            </w:r>
          </w:p>
        </w:tc>
      </w:tr>
      <w:tr w:rsidR="000B72B4" w:rsidRPr="00EA4DCA" w:rsidTr="005C4428">
        <w:trPr>
          <w:trHeight w:val="36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7051A1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5"/>
              </w:tabs>
              <w:ind w:left="357" w:hanging="357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0B72B4">
            <w:pPr>
              <w:rPr>
                <w:rFonts w:eastAsia="Times New Roman"/>
                <w:sz w:val="24"/>
                <w:szCs w:val="24"/>
              </w:rPr>
            </w:pPr>
            <w:r w:rsidRPr="00EA4DCA">
              <w:rPr>
                <w:rFonts w:eastAsia="Times New Roman"/>
                <w:sz w:val="24"/>
                <w:szCs w:val="24"/>
              </w:rPr>
              <w:t>Настройка идентификации и аутентификации ПО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E41FB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EA4DCA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E41FB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EA4DCA">
              <w:rPr>
                <w:rFonts w:eastAsia="Times New Roman"/>
                <w:sz w:val="24"/>
                <w:szCs w:val="24"/>
              </w:rPr>
              <w:t>+</w:t>
            </w:r>
          </w:p>
        </w:tc>
      </w:tr>
      <w:tr w:rsidR="000B72B4" w:rsidRPr="00EA4DCA" w:rsidTr="005C4428">
        <w:trPr>
          <w:trHeight w:val="36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7051A1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5"/>
              </w:tabs>
              <w:ind w:left="357" w:hanging="357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0B72B4">
            <w:pPr>
              <w:rPr>
                <w:rFonts w:eastAsia="Times New Roman"/>
                <w:sz w:val="24"/>
                <w:szCs w:val="24"/>
              </w:rPr>
            </w:pPr>
            <w:r w:rsidRPr="00EA4DCA">
              <w:rPr>
                <w:rFonts w:eastAsia="Times New Roman"/>
                <w:sz w:val="24"/>
                <w:szCs w:val="24"/>
              </w:rPr>
              <w:t>Настройка регистрации событий безопасности ПО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E41FB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EA4DCA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E41FB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EA4DCA">
              <w:rPr>
                <w:rFonts w:eastAsia="Times New Roman"/>
                <w:sz w:val="24"/>
                <w:szCs w:val="24"/>
              </w:rPr>
              <w:t>+</w:t>
            </w:r>
          </w:p>
        </w:tc>
      </w:tr>
      <w:tr w:rsidR="000B72B4" w:rsidRPr="00EA4DCA" w:rsidTr="005C4428">
        <w:trPr>
          <w:trHeight w:val="36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7051A1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5"/>
              </w:tabs>
              <w:ind w:left="357" w:hanging="357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0B72B4">
            <w:pPr>
              <w:rPr>
                <w:rFonts w:eastAsia="Times New Roman"/>
                <w:sz w:val="24"/>
                <w:szCs w:val="24"/>
              </w:rPr>
            </w:pPr>
            <w:r w:rsidRPr="00EA4DCA">
              <w:rPr>
                <w:rFonts w:eastAsia="Times New Roman"/>
                <w:sz w:val="24"/>
                <w:szCs w:val="24"/>
              </w:rPr>
              <w:t>Настройка обеспечения целостности ПО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E41FB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EA4DCA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E41FB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EA4DCA">
              <w:rPr>
                <w:rFonts w:eastAsia="Times New Roman"/>
                <w:sz w:val="24"/>
                <w:szCs w:val="24"/>
              </w:rPr>
              <w:t>+</w:t>
            </w:r>
          </w:p>
        </w:tc>
      </w:tr>
      <w:tr w:rsidR="000B72B4" w:rsidRPr="00EA4DCA" w:rsidTr="005C4428">
        <w:trPr>
          <w:trHeight w:val="36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7051A1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5"/>
              </w:tabs>
              <w:ind w:left="357" w:hanging="357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0B72B4">
            <w:pPr>
              <w:rPr>
                <w:rFonts w:eastAsia="Times New Roman"/>
                <w:sz w:val="24"/>
                <w:szCs w:val="24"/>
              </w:rPr>
            </w:pPr>
            <w:r w:rsidRPr="00EA4DCA">
              <w:rPr>
                <w:rFonts w:eastAsia="Times New Roman"/>
                <w:sz w:val="24"/>
                <w:szCs w:val="24"/>
              </w:rPr>
              <w:t>Настройка обеспечения доступности ПО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E41FB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EA4DCA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E41FB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EA4DCA">
              <w:rPr>
                <w:rFonts w:eastAsia="Times New Roman"/>
                <w:sz w:val="24"/>
                <w:szCs w:val="24"/>
              </w:rPr>
              <w:t>+</w:t>
            </w:r>
          </w:p>
        </w:tc>
      </w:tr>
      <w:tr w:rsidR="000B72B4" w:rsidRPr="00EA4DCA" w:rsidTr="005C4428">
        <w:trPr>
          <w:trHeight w:val="36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7051A1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5"/>
              </w:tabs>
              <w:ind w:left="357" w:hanging="357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0B72B4">
            <w:pPr>
              <w:rPr>
                <w:rFonts w:eastAsia="Times New Roman"/>
                <w:sz w:val="24"/>
                <w:szCs w:val="24"/>
              </w:rPr>
            </w:pPr>
            <w:r w:rsidRPr="00EA4DCA">
              <w:rPr>
                <w:rFonts w:eastAsia="Times New Roman"/>
                <w:sz w:val="24"/>
                <w:szCs w:val="24"/>
              </w:rPr>
              <w:t>Восстановление информации с резервных копий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E41FB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EA4DCA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E41FB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EA4DCA">
              <w:rPr>
                <w:rFonts w:eastAsia="Times New Roman"/>
                <w:sz w:val="24"/>
                <w:szCs w:val="24"/>
              </w:rPr>
              <w:t>+</w:t>
            </w:r>
          </w:p>
        </w:tc>
      </w:tr>
    </w:tbl>
    <w:p w:rsidR="009F5E55" w:rsidRPr="005C4428" w:rsidRDefault="009F5E55" w:rsidP="0043398D">
      <w:pPr>
        <w:pStyle w:val="10"/>
        <w:numPr>
          <w:ilvl w:val="0"/>
          <w:numId w:val="3"/>
        </w:numPr>
        <w:tabs>
          <w:tab w:val="left" w:pos="851"/>
        </w:tabs>
        <w:spacing w:before="240" w:after="120"/>
        <w:ind w:left="0" w:firstLine="567"/>
        <w:rPr>
          <w:rFonts w:ascii="Times New Roman" w:hAnsi="Times New Roman"/>
          <w:color w:val="auto"/>
          <w:sz w:val="24"/>
          <w:szCs w:val="24"/>
        </w:rPr>
      </w:pPr>
      <w:bookmarkStart w:id="39" w:name="_Toc351445379"/>
      <w:bookmarkStart w:id="40" w:name="_Toc358363919"/>
      <w:bookmarkStart w:id="41" w:name="_Toc358363961"/>
      <w:bookmarkStart w:id="42" w:name="_Toc358364025"/>
      <w:bookmarkStart w:id="43" w:name="_Toc358364641"/>
      <w:bookmarkStart w:id="44" w:name="_Toc358364854"/>
      <w:bookmarkStart w:id="45" w:name="_Toc363475155"/>
      <w:bookmarkStart w:id="46" w:name="_Toc349570484"/>
      <w:bookmarkStart w:id="47" w:name="_Toc349570705"/>
      <w:bookmarkStart w:id="48" w:name="_Toc349571100"/>
      <w:bookmarkStart w:id="49" w:name="_Toc274560384"/>
      <w:bookmarkStart w:id="50" w:name="_Toc291589525"/>
      <w:bookmarkStart w:id="51" w:name="_Toc319666314"/>
      <w:bookmarkStart w:id="52" w:name="_Toc473118944"/>
      <w:bookmarkStart w:id="53" w:name="_Toc144764227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r w:rsidRPr="005C4428">
        <w:rPr>
          <w:rFonts w:ascii="Times New Roman" w:hAnsi="Times New Roman"/>
          <w:color w:val="auto"/>
          <w:sz w:val="24"/>
          <w:szCs w:val="24"/>
        </w:rPr>
        <w:t xml:space="preserve">Требования к </w:t>
      </w:r>
      <w:bookmarkEnd w:id="49"/>
      <w:bookmarkEnd w:id="50"/>
      <w:bookmarkEnd w:id="51"/>
      <w:bookmarkEnd w:id="52"/>
      <w:r w:rsidR="0072005E" w:rsidRPr="005C4428">
        <w:rPr>
          <w:rFonts w:ascii="Times New Roman" w:hAnsi="Times New Roman"/>
          <w:color w:val="auto"/>
          <w:sz w:val="24"/>
          <w:szCs w:val="24"/>
        </w:rPr>
        <w:t>Поставщику</w:t>
      </w:r>
      <w:bookmarkEnd w:id="53"/>
    </w:p>
    <w:p w:rsidR="009659FD" w:rsidRPr="005C4428" w:rsidRDefault="00D57F7A" w:rsidP="00CB0F27">
      <w:pPr>
        <w:pStyle w:val="a4"/>
        <w:ind w:left="0" w:firstLine="567"/>
        <w:jc w:val="both"/>
        <w:rPr>
          <w:sz w:val="24"/>
          <w:szCs w:val="24"/>
        </w:rPr>
      </w:pPr>
      <w:bookmarkStart w:id="54" w:name="_Toc274560385"/>
      <w:r w:rsidRPr="005C4428">
        <w:rPr>
          <w:rFonts w:eastAsiaTheme="minorEastAsia"/>
          <w:sz w:val="24"/>
          <w:szCs w:val="24"/>
        </w:rPr>
        <w:t xml:space="preserve">Поставщик должен гарантировать, что на момент заключения Договора он будет обладать в необходимом объеме правами в отношении передаваемых Заказчику лицензий. В случае если к Заказчику по заключенным договорам будут предъявлены со стороны третьих лиц какие-либо претензии, вытекающие из нарушения участником их патентных, авторских или смежных прав, Поставщик обязуется принять на себя эти претензии и возместить Заказчику все убытки и </w:t>
      </w:r>
      <w:r w:rsidRPr="005C4428">
        <w:rPr>
          <w:rFonts w:eastAsiaTheme="minorEastAsia"/>
          <w:sz w:val="24"/>
          <w:szCs w:val="24"/>
        </w:rPr>
        <w:lastRenderedPageBreak/>
        <w:t>расходы, понесенные Заказчиком в связи с нарушением таких прав, и за свой счет, и на свой риск незамедлительно принять меры к урегулированию заявленных претензий</w:t>
      </w:r>
      <w:r w:rsidR="00B1120F" w:rsidRPr="005C4428">
        <w:rPr>
          <w:rFonts w:eastAsiaTheme="minorEastAsia"/>
          <w:sz w:val="24"/>
          <w:szCs w:val="24"/>
        </w:rPr>
        <w:t>.</w:t>
      </w:r>
    </w:p>
    <w:p w:rsidR="009F5E55" w:rsidRPr="005C4428" w:rsidRDefault="00095AD9" w:rsidP="0043398D">
      <w:pPr>
        <w:pStyle w:val="10"/>
        <w:numPr>
          <w:ilvl w:val="0"/>
          <w:numId w:val="3"/>
        </w:numPr>
        <w:tabs>
          <w:tab w:val="left" w:pos="851"/>
        </w:tabs>
        <w:spacing w:before="240" w:after="120"/>
        <w:ind w:left="0" w:firstLine="567"/>
        <w:rPr>
          <w:rFonts w:ascii="Times New Roman" w:hAnsi="Times New Roman"/>
          <w:color w:val="auto"/>
          <w:sz w:val="24"/>
          <w:szCs w:val="24"/>
        </w:rPr>
      </w:pPr>
      <w:bookmarkStart w:id="55" w:name="_Toc351445381"/>
      <w:bookmarkStart w:id="56" w:name="_Toc358363921"/>
      <w:bookmarkStart w:id="57" w:name="_Toc358363963"/>
      <w:bookmarkStart w:id="58" w:name="_Toc358364027"/>
      <w:bookmarkStart w:id="59" w:name="_Toc358364643"/>
      <w:bookmarkStart w:id="60" w:name="_Toc358364856"/>
      <w:bookmarkStart w:id="61" w:name="_Toc363475157"/>
      <w:bookmarkStart w:id="62" w:name="_Toc349570486"/>
      <w:bookmarkStart w:id="63" w:name="_Toc349570707"/>
      <w:bookmarkStart w:id="64" w:name="_Toc349571102"/>
      <w:bookmarkStart w:id="65" w:name="_Toc349656164"/>
      <w:bookmarkStart w:id="66" w:name="_Toc350851423"/>
      <w:bookmarkStart w:id="67" w:name="_Toc351445382"/>
      <w:bookmarkStart w:id="68" w:name="_Toc358363922"/>
      <w:bookmarkStart w:id="69" w:name="_Toc358363964"/>
      <w:bookmarkStart w:id="70" w:name="_Toc358364028"/>
      <w:bookmarkStart w:id="71" w:name="_Toc358364644"/>
      <w:bookmarkStart w:id="72" w:name="_Toc358364857"/>
      <w:bookmarkStart w:id="73" w:name="_Toc363475158"/>
      <w:bookmarkStart w:id="74" w:name="_Toc425409831"/>
      <w:bookmarkStart w:id="75" w:name="_Toc351445393"/>
      <w:bookmarkStart w:id="76" w:name="_Toc358363933"/>
      <w:bookmarkStart w:id="77" w:name="_Toc358363975"/>
      <w:bookmarkStart w:id="78" w:name="_Toc358364039"/>
      <w:bookmarkStart w:id="79" w:name="_Toc358364655"/>
      <w:bookmarkStart w:id="80" w:name="_Toc358364868"/>
      <w:bookmarkStart w:id="81" w:name="_Toc363475169"/>
      <w:bookmarkStart w:id="82" w:name="_Toc291589529"/>
      <w:bookmarkStart w:id="83" w:name="_Toc319666318"/>
      <w:bookmarkStart w:id="84" w:name="_Toc473118948"/>
      <w:bookmarkStart w:id="85" w:name="_Toc144764228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r w:rsidRPr="005C4428">
        <w:rPr>
          <w:rFonts w:ascii="Times New Roman" w:hAnsi="Times New Roman"/>
          <w:color w:val="auto"/>
          <w:sz w:val="24"/>
          <w:szCs w:val="24"/>
        </w:rPr>
        <w:t xml:space="preserve">Правила приёмки </w:t>
      </w:r>
      <w:bookmarkEnd w:id="82"/>
      <w:bookmarkEnd w:id="83"/>
      <w:bookmarkEnd w:id="84"/>
      <w:r w:rsidR="00DD0187" w:rsidRPr="005C4428">
        <w:rPr>
          <w:rFonts w:ascii="Times New Roman" w:hAnsi="Times New Roman"/>
          <w:color w:val="auto"/>
          <w:sz w:val="24"/>
          <w:szCs w:val="24"/>
        </w:rPr>
        <w:t>лицензий</w:t>
      </w:r>
      <w:bookmarkEnd w:id="85"/>
    </w:p>
    <w:p w:rsidR="00095AD9" w:rsidRPr="005C4428" w:rsidRDefault="00095AD9" w:rsidP="00CB0F27">
      <w:pPr>
        <w:pStyle w:val="a4"/>
        <w:ind w:left="0" w:firstLine="567"/>
        <w:jc w:val="both"/>
        <w:rPr>
          <w:rFonts w:eastAsiaTheme="minorEastAsia"/>
          <w:sz w:val="24"/>
          <w:szCs w:val="24"/>
        </w:rPr>
      </w:pPr>
      <w:r w:rsidRPr="005C4428">
        <w:rPr>
          <w:rFonts w:eastAsiaTheme="minorEastAsia"/>
          <w:sz w:val="24"/>
          <w:szCs w:val="24"/>
        </w:rPr>
        <w:t xml:space="preserve">Приемка </w:t>
      </w:r>
      <w:r w:rsidR="00475894" w:rsidRPr="005C4428">
        <w:rPr>
          <w:rFonts w:eastAsiaTheme="minorEastAsia"/>
          <w:sz w:val="24"/>
          <w:szCs w:val="24"/>
        </w:rPr>
        <w:t>лицензи</w:t>
      </w:r>
      <w:r w:rsidR="00C94713" w:rsidRPr="005C4428">
        <w:rPr>
          <w:rFonts w:eastAsiaTheme="minorEastAsia"/>
          <w:sz w:val="24"/>
          <w:szCs w:val="24"/>
        </w:rPr>
        <w:t>й</w:t>
      </w:r>
      <w:r w:rsidRPr="005C4428">
        <w:rPr>
          <w:rFonts w:eastAsiaTheme="minorEastAsia"/>
          <w:sz w:val="24"/>
          <w:szCs w:val="24"/>
        </w:rPr>
        <w:t xml:space="preserve"> осуществляется </w:t>
      </w:r>
      <w:r w:rsidR="00C94713" w:rsidRPr="005C4428">
        <w:rPr>
          <w:rFonts w:eastAsiaTheme="minorEastAsia"/>
          <w:sz w:val="24"/>
          <w:szCs w:val="24"/>
        </w:rPr>
        <w:t>на основании</w:t>
      </w:r>
      <w:r w:rsidRPr="005C4428">
        <w:rPr>
          <w:rFonts w:eastAsiaTheme="minorEastAsia"/>
          <w:sz w:val="24"/>
          <w:szCs w:val="24"/>
        </w:rPr>
        <w:t xml:space="preserve"> </w:t>
      </w:r>
      <w:r w:rsidR="00475894" w:rsidRPr="005C4428">
        <w:rPr>
          <w:rFonts w:eastAsiaTheme="minorEastAsia"/>
          <w:sz w:val="24"/>
          <w:szCs w:val="24"/>
        </w:rPr>
        <w:t>Акта приема-передачи</w:t>
      </w:r>
      <w:r w:rsidRPr="005C4428">
        <w:rPr>
          <w:rFonts w:eastAsiaTheme="minorEastAsia"/>
          <w:sz w:val="24"/>
          <w:szCs w:val="24"/>
        </w:rPr>
        <w:t>.</w:t>
      </w:r>
    </w:p>
    <w:p w:rsidR="00D87863" w:rsidRPr="005C4428" w:rsidRDefault="00475894" w:rsidP="00CB0F27">
      <w:pPr>
        <w:pStyle w:val="a4"/>
        <w:ind w:left="0" w:firstLine="567"/>
        <w:jc w:val="both"/>
        <w:rPr>
          <w:rFonts w:eastAsiaTheme="minorEastAsia"/>
          <w:sz w:val="24"/>
          <w:szCs w:val="24"/>
        </w:rPr>
      </w:pPr>
      <w:r w:rsidRPr="005C4428">
        <w:rPr>
          <w:rFonts w:eastAsiaTheme="minorEastAsia"/>
          <w:sz w:val="24"/>
          <w:szCs w:val="24"/>
        </w:rPr>
        <w:t>Лиценз</w:t>
      </w:r>
      <w:r w:rsidR="00C94713" w:rsidRPr="005C4428">
        <w:rPr>
          <w:rFonts w:eastAsiaTheme="minorEastAsia"/>
          <w:sz w:val="24"/>
          <w:szCs w:val="24"/>
        </w:rPr>
        <w:t>ии</w:t>
      </w:r>
      <w:r w:rsidRPr="005C4428">
        <w:rPr>
          <w:rFonts w:eastAsiaTheme="minorEastAsia"/>
          <w:sz w:val="24"/>
          <w:szCs w:val="24"/>
        </w:rPr>
        <w:t xml:space="preserve"> счита</w:t>
      </w:r>
      <w:r w:rsidR="00C94713" w:rsidRPr="005C4428">
        <w:rPr>
          <w:rFonts w:eastAsiaTheme="minorEastAsia"/>
          <w:sz w:val="24"/>
          <w:szCs w:val="24"/>
        </w:rPr>
        <w:t>ю</w:t>
      </w:r>
      <w:r w:rsidRPr="005C4428">
        <w:rPr>
          <w:rFonts w:eastAsiaTheme="minorEastAsia"/>
          <w:sz w:val="24"/>
          <w:szCs w:val="24"/>
        </w:rPr>
        <w:t>тся поставленн</w:t>
      </w:r>
      <w:r w:rsidR="00C94713" w:rsidRPr="005C4428">
        <w:rPr>
          <w:rFonts w:eastAsiaTheme="minorEastAsia"/>
          <w:sz w:val="24"/>
          <w:szCs w:val="24"/>
        </w:rPr>
        <w:t>ыми</w:t>
      </w:r>
      <w:r w:rsidR="00095AD9" w:rsidRPr="005C4428">
        <w:rPr>
          <w:rFonts w:eastAsiaTheme="minorEastAsia"/>
          <w:sz w:val="24"/>
          <w:szCs w:val="24"/>
        </w:rPr>
        <w:t xml:space="preserve"> надлежащим образом и принятым с момента подписания сторонами </w:t>
      </w:r>
      <w:r w:rsidRPr="005C4428">
        <w:rPr>
          <w:rFonts w:eastAsiaTheme="minorEastAsia"/>
          <w:sz w:val="24"/>
          <w:szCs w:val="24"/>
        </w:rPr>
        <w:t>Акта приема-передачи</w:t>
      </w:r>
      <w:r w:rsidR="00095AD9" w:rsidRPr="005C4428">
        <w:rPr>
          <w:rFonts w:eastAsiaTheme="minorEastAsia"/>
          <w:sz w:val="24"/>
          <w:szCs w:val="24"/>
        </w:rPr>
        <w:t xml:space="preserve">. Дополнительные условия приемки </w:t>
      </w:r>
      <w:r w:rsidRPr="005C4428">
        <w:rPr>
          <w:rFonts w:eastAsiaTheme="minorEastAsia"/>
          <w:sz w:val="24"/>
          <w:szCs w:val="24"/>
        </w:rPr>
        <w:t>лицензии</w:t>
      </w:r>
      <w:r w:rsidR="00095AD9" w:rsidRPr="005C4428">
        <w:rPr>
          <w:rFonts w:eastAsiaTheme="minorEastAsia"/>
          <w:sz w:val="24"/>
          <w:szCs w:val="24"/>
        </w:rPr>
        <w:t xml:space="preserve"> устанавливаются Договором.</w:t>
      </w:r>
    </w:p>
    <w:p w:rsidR="009F5E55" w:rsidRPr="005C4428" w:rsidRDefault="00B4078F" w:rsidP="0043398D">
      <w:pPr>
        <w:pStyle w:val="10"/>
        <w:numPr>
          <w:ilvl w:val="0"/>
          <w:numId w:val="3"/>
        </w:numPr>
        <w:tabs>
          <w:tab w:val="left" w:pos="851"/>
        </w:tabs>
        <w:spacing w:before="240" w:after="120"/>
        <w:ind w:left="0" w:firstLine="567"/>
        <w:rPr>
          <w:rFonts w:ascii="Times New Roman" w:hAnsi="Times New Roman"/>
          <w:color w:val="auto"/>
          <w:sz w:val="24"/>
          <w:szCs w:val="24"/>
        </w:rPr>
      </w:pPr>
      <w:bookmarkStart w:id="86" w:name="_Toc291589530"/>
      <w:bookmarkStart w:id="87" w:name="_Toc319666319"/>
      <w:bookmarkStart w:id="88" w:name="_Toc473118949"/>
      <w:bookmarkStart w:id="89" w:name="_Toc144764229"/>
      <w:bookmarkEnd w:id="54"/>
      <w:r w:rsidRPr="005C4428">
        <w:rPr>
          <w:rFonts w:ascii="Times New Roman" w:hAnsi="Times New Roman"/>
          <w:color w:val="auto"/>
          <w:sz w:val="24"/>
          <w:szCs w:val="24"/>
        </w:rPr>
        <w:t>Стоимость и о</w:t>
      </w:r>
      <w:r w:rsidR="009F5E55" w:rsidRPr="005C4428">
        <w:rPr>
          <w:rFonts w:ascii="Times New Roman" w:hAnsi="Times New Roman"/>
          <w:color w:val="auto"/>
          <w:sz w:val="24"/>
          <w:szCs w:val="24"/>
        </w:rPr>
        <w:t>плата</w:t>
      </w:r>
      <w:bookmarkEnd w:id="86"/>
      <w:bookmarkEnd w:id="87"/>
      <w:bookmarkEnd w:id="88"/>
      <w:bookmarkEnd w:id="89"/>
    </w:p>
    <w:p w:rsidR="004C034E" w:rsidRPr="005C4428" w:rsidRDefault="007D0E03" w:rsidP="00CB0F27">
      <w:pPr>
        <w:pStyle w:val="af8"/>
        <w:spacing w:after="0"/>
        <w:ind w:left="0" w:firstLine="567"/>
        <w:jc w:val="both"/>
        <w:rPr>
          <w:rFonts w:eastAsia="Times New Roman"/>
          <w:sz w:val="24"/>
          <w:szCs w:val="24"/>
        </w:rPr>
      </w:pPr>
      <w:r w:rsidRPr="005C4428">
        <w:rPr>
          <w:rFonts w:eastAsia="Times New Roman"/>
          <w:sz w:val="24"/>
          <w:szCs w:val="24"/>
        </w:rPr>
        <w:t>О</w:t>
      </w:r>
      <w:r w:rsidR="008667CE" w:rsidRPr="005C4428">
        <w:rPr>
          <w:rFonts w:eastAsia="Times New Roman"/>
          <w:sz w:val="24"/>
          <w:szCs w:val="24"/>
        </w:rPr>
        <w:t xml:space="preserve">плата производится </w:t>
      </w:r>
      <w:r w:rsidR="0072005E" w:rsidRPr="005C4428">
        <w:rPr>
          <w:rFonts w:eastAsiaTheme="minorEastAsia"/>
          <w:sz w:val="24"/>
          <w:szCs w:val="24"/>
        </w:rPr>
        <w:t xml:space="preserve">Заказчиком </w:t>
      </w:r>
      <w:r w:rsidRPr="005C4428">
        <w:rPr>
          <w:rFonts w:eastAsia="Times New Roman"/>
          <w:sz w:val="24"/>
          <w:szCs w:val="24"/>
        </w:rPr>
        <w:t xml:space="preserve">на условиях, указанных в </w:t>
      </w:r>
      <w:r w:rsidR="0072005E" w:rsidRPr="005C4428">
        <w:rPr>
          <w:rFonts w:eastAsia="Times New Roman"/>
          <w:sz w:val="24"/>
          <w:szCs w:val="24"/>
        </w:rPr>
        <w:t>закупочной</w:t>
      </w:r>
      <w:r w:rsidRPr="005C4428">
        <w:rPr>
          <w:rFonts w:eastAsia="Times New Roman"/>
          <w:sz w:val="24"/>
          <w:szCs w:val="24"/>
        </w:rPr>
        <w:t xml:space="preserve"> документации.</w:t>
      </w:r>
      <w:r w:rsidR="004C034E" w:rsidRPr="005C4428">
        <w:rPr>
          <w:rFonts w:eastAsia="Times New Roman"/>
          <w:sz w:val="24"/>
          <w:szCs w:val="24"/>
        </w:rPr>
        <w:t xml:space="preserve"> </w:t>
      </w:r>
    </w:p>
    <w:p w:rsidR="004C034E" w:rsidRPr="00DD0187" w:rsidRDefault="004C034E" w:rsidP="00CB0F27">
      <w:pPr>
        <w:rPr>
          <w:rFonts w:eastAsia="Times New Roman"/>
          <w:sz w:val="26"/>
          <w:szCs w:val="26"/>
        </w:rPr>
      </w:pPr>
      <w:r w:rsidRPr="00DD0187">
        <w:rPr>
          <w:rFonts w:eastAsia="Times New Roman"/>
          <w:sz w:val="26"/>
          <w:szCs w:val="26"/>
        </w:rPr>
        <w:br w:type="page"/>
      </w:r>
    </w:p>
    <w:p w:rsidR="003200C1" w:rsidRPr="009B2758" w:rsidRDefault="003200C1" w:rsidP="003200C1">
      <w:pPr>
        <w:pStyle w:val="22"/>
      </w:pPr>
      <w:bookmarkStart w:id="90" w:name="_Toc144764230"/>
      <w:bookmarkStart w:id="91" w:name="_Toc473118950"/>
      <w:r w:rsidRPr="009B2758">
        <w:lastRenderedPageBreak/>
        <w:t>Приложение</w:t>
      </w:r>
      <w:bookmarkEnd w:id="90"/>
    </w:p>
    <w:p w:rsidR="003200C1" w:rsidRPr="007D0C0A" w:rsidRDefault="003200C1" w:rsidP="003200C1">
      <w:pPr>
        <w:jc w:val="right"/>
        <w:rPr>
          <w:sz w:val="24"/>
          <w:szCs w:val="24"/>
        </w:rPr>
      </w:pPr>
      <w:r w:rsidRPr="009B2758">
        <w:rPr>
          <w:sz w:val="24"/>
          <w:szCs w:val="24"/>
        </w:rPr>
        <w:t xml:space="preserve">к техническому заданию </w:t>
      </w:r>
      <w:r>
        <w:rPr>
          <w:sz w:val="24"/>
          <w:szCs w:val="24"/>
        </w:rPr>
        <w:t xml:space="preserve">№ </w:t>
      </w:r>
      <w:r w:rsidRPr="00C94713">
        <w:rPr>
          <w:sz w:val="24"/>
          <w:szCs w:val="24"/>
        </w:rPr>
        <w:t>5_77_</w:t>
      </w:r>
      <w:r>
        <w:rPr>
          <w:sz w:val="24"/>
          <w:szCs w:val="24"/>
        </w:rPr>
        <w:t>3</w:t>
      </w:r>
      <w:r w:rsidR="00953890" w:rsidRPr="007D0C0A">
        <w:rPr>
          <w:sz w:val="24"/>
          <w:szCs w:val="24"/>
        </w:rPr>
        <w:t>19</w:t>
      </w:r>
    </w:p>
    <w:p w:rsidR="003200C1" w:rsidRDefault="003200C1" w:rsidP="003200C1">
      <w:pPr>
        <w:jc w:val="center"/>
        <w:rPr>
          <w:rFonts w:eastAsia="Times New Roman"/>
          <w:sz w:val="26"/>
          <w:szCs w:val="26"/>
        </w:rPr>
      </w:pPr>
    </w:p>
    <w:p w:rsidR="003200C1" w:rsidRDefault="003200C1" w:rsidP="003200C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Спецификация и количество лицензий по филиалам</w:t>
      </w:r>
    </w:p>
    <w:p w:rsidR="003200C1" w:rsidRDefault="003200C1" w:rsidP="003200C1">
      <w:pPr>
        <w:pStyle w:val="a"/>
        <w:numPr>
          <w:ilvl w:val="0"/>
          <w:numId w:val="0"/>
        </w:numPr>
        <w:rPr>
          <w:b w:val="0"/>
          <w:szCs w:val="16"/>
        </w:rPr>
      </w:pPr>
    </w:p>
    <w:tbl>
      <w:tblPr>
        <w:tblStyle w:val="ae"/>
        <w:tblW w:w="9742" w:type="dxa"/>
        <w:tblInd w:w="34" w:type="dxa"/>
        <w:tblLook w:val="04A0" w:firstRow="1" w:lastRow="0" w:firstColumn="1" w:lastColumn="0" w:noHBand="0" w:noVBand="1"/>
      </w:tblPr>
      <w:tblGrid>
        <w:gridCol w:w="513"/>
        <w:gridCol w:w="3984"/>
        <w:gridCol w:w="5245"/>
      </w:tblGrid>
      <w:tr w:rsidR="003200C1" w:rsidTr="002F0043">
        <w:tc>
          <w:tcPr>
            <w:tcW w:w="513" w:type="dxa"/>
            <w:vAlign w:val="center"/>
          </w:tcPr>
          <w:p w:rsidR="003200C1" w:rsidRDefault="003200C1" w:rsidP="003200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3984" w:type="dxa"/>
            <w:vAlign w:val="center"/>
          </w:tcPr>
          <w:p w:rsidR="003200C1" w:rsidRDefault="003200C1" w:rsidP="003200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Филиал</w:t>
            </w:r>
          </w:p>
        </w:tc>
        <w:tc>
          <w:tcPr>
            <w:tcW w:w="5245" w:type="dxa"/>
          </w:tcPr>
          <w:p w:rsidR="003200C1" w:rsidRDefault="002F0043" w:rsidP="003200C1">
            <w:pPr>
              <w:pStyle w:val="a"/>
              <w:numPr>
                <w:ilvl w:val="0"/>
                <w:numId w:val="0"/>
              </w:numPr>
              <w:jc w:val="center"/>
              <w:rPr>
                <w:b w:val="0"/>
                <w:sz w:val="22"/>
                <w:szCs w:val="22"/>
              </w:rPr>
            </w:pPr>
            <w:r w:rsidRPr="002F0043">
              <w:rPr>
                <w:b w:val="0"/>
                <w:sz w:val="22"/>
                <w:szCs w:val="22"/>
              </w:rPr>
              <w:t>Р7-Офис.Профессиональный (Десктоп + Сервер базовый), корпоративная лицензия на 3 года с правом последующего бессрочного использования</w:t>
            </w:r>
          </w:p>
          <w:p w:rsidR="002F0043" w:rsidRDefault="002F0043" w:rsidP="003200C1">
            <w:pPr>
              <w:pStyle w:val="a"/>
              <w:numPr>
                <w:ilvl w:val="0"/>
                <w:numId w:val="0"/>
              </w:numPr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(</w:t>
            </w:r>
            <w:r w:rsidRPr="002F0043">
              <w:rPr>
                <w:b w:val="0"/>
                <w:sz w:val="22"/>
                <w:szCs w:val="22"/>
              </w:rPr>
              <w:t>R7DS.EA.3Y0.0222.50K</w:t>
            </w:r>
            <w:r>
              <w:rPr>
                <w:b w:val="0"/>
                <w:sz w:val="22"/>
                <w:szCs w:val="22"/>
              </w:rPr>
              <w:t>)</w:t>
            </w:r>
          </w:p>
        </w:tc>
      </w:tr>
      <w:tr w:rsidR="002F0043" w:rsidTr="002F0043">
        <w:tc>
          <w:tcPr>
            <w:tcW w:w="513" w:type="dxa"/>
          </w:tcPr>
          <w:p w:rsidR="002F0043" w:rsidRDefault="002F0043" w:rsidP="002F0043">
            <w:pPr>
              <w:pStyle w:val="a"/>
              <w:numPr>
                <w:ilvl w:val="0"/>
                <w:numId w:val="20"/>
              </w:numPr>
              <w:ind w:left="25" w:right="-33" w:firstLine="0"/>
              <w:rPr>
                <w:b w:val="0"/>
                <w:sz w:val="22"/>
                <w:szCs w:val="22"/>
              </w:rPr>
            </w:pPr>
          </w:p>
        </w:tc>
        <w:tc>
          <w:tcPr>
            <w:tcW w:w="3984" w:type="dxa"/>
            <w:shd w:val="clear" w:color="auto" w:fill="auto"/>
            <w:vAlign w:val="center"/>
          </w:tcPr>
          <w:p w:rsidR="002F0043" w:rsidRDefault="002F0043" w:rsidP="002F004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Белгородэнерго</w:t>
            </w:r>
          </w:p>
        </w:tc>
        <w:tc>
          <w:tcPr>
            <w:tcW w:w="5245" w:type="dxa"/>
          </w:tcPr>
          <w:p w:rsidR="002F0043" w:rsidRPr="008A65DC" w:rsidRDefault="002F0043" w:rsidP="008A65DC">
            <w:pPr>
              <w:jc w:val="center"/>
              <w:rPr>
                <w:sz w:val="24"/>
                <w:szCs w:val="24"/>
              </w:rPr>
            </w:pPr>
            <w:r w:rsidRPr="008A65DC">
              <w:rPr>
                <w:sz w:val="24"/>
                <w:szCs w:val="24"/>
              </w:rPr>
              <w:t>2 523</w:t>
            </w:r>
          </w:p>
        </w:tc>
      </w:tr>
      <w:tr w:rsidR="002F0043" w:rsidTr="002F0043">
        <w:tc>
          <w:tcPr>
            <w:tcW w:w="513" w:type="dxa"/>
          </w:tcPr>
          <w:p w:rsidR="002F0043" w:rsidRDefault="002F0043" w:rsidP="002F0043">
            <w:pPr>
              <w:pStyle w:val="a"/>
              <w:numPr>
                <w:ilvl w:val="0"/>
                <w:numId w:val="20"/>
              </w:numPr>
              <w:ind w:left="25" w:right="-33" w:firstLine="0"/>
              <w:rPr>
                <w:b w:val="0"/>
                <w:sz w:val="22"/>
                <w:szCs w:val="22"/>
              </w:rPr>
            </w:pPr>
          </w:p>
        </w:tc>
        <w:tc>
          <w:tcPr>
            <w:tcW w:w="3984" w:type="dxa"/>
            <w:shd w:val="clear" w:color="auto" w:fill="auto"/>
            <w:vAlign w:val="center"/>
          </w:tcPr>
          <w:p w:rsidR="002F0043" w:rsidRDefault="002F0043" w:rsidP="002F004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Брянскэнерго</w:t>
            </w:r>
          </w:p>
        </w:tc>
        <w:tc>
          <w:tcPr>
            <w:tcW w:w="5245" w:type="dxa"/>
          </w:tcPr>
          <w:p w:rsidR="002F0043" w:rsidRPr="008A65DC" w:rsidRDefault="002F0043" w:rsidP="008A65DC">
            <w:pPr>
              <w:jc w:val="center"/>
              <w:rPr>
                <w:sz w:val="24"/>
                <w:szCs w:val="24"/>
              </w:rPr>
            </w:pPr>
            <w:r w:rsidRPr="008A65DC">
              <w:rPr>
                <w:sz w:val="24"/>
                <w:szCs w:val="24"/>
              </w:rPr>
              <w:t>906</w:t>
            </w:r>
          </w:p>
        </w:tc>
      </w:tr>
      <w:tr w:rsidR="002F0043" w:rsidTr="002F0043">
        <w:tc>
          <w:tcPr>
            <w:tcW w:w="513" w:type="dxa"/>
          </w:tcPr>
          <w:p w:rsidR="002F0043" w:rsidRDefault="002F0043" w:rsidP="002F0043">
            <w:pPr>
              <w:pStyle w:val="a"/>
              <w:numPr>
                <w:ilvl w:val="0"/>
                <w:numId w:val="20"/>
              </w:numPr>
              <w:ind w:left="25" w:right="-33" w:firstLine="0"/>
              <w:rPr>
                <w:b w:val="0"/>
                <w:sz w:val="22"/>
                <w:szCs w:val="22"/>
              </w:rPr>
            </w:pPr>
          </w:p>
        </w:tc>
        <w:tc>
          <w:tcPr>
            <w:tcW w:w="3984" w:type="dxa"/>
            <w:shd w:val="clear" w:color="auto" w:fill="auto"/>
            <w:vAlign w:val="center"/>
          </w:tcPr>
          <w:p w:rsidR="002F0043" w:rsidRDefault="002F0043" w:rsidP="002F004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Воронежэнерго</w:t>
            </w:r>
          </w:p>
        </w:tc>
        <w:tc>
          <w:tcPr>
            <w:tcW w:w="5245" w:type="dxa"/>
          </w:tcPr>
          <w:p w:rsidR="002F0043" w:rsidRPr="008A65DC" w:rsidRDefault="002F0043" w:rsidP="008A65DC">
            <w:pPr>
              <w:jc w:val="center"/>
              <w:rPr>
                <w:sz w:val="24"/>
                <w:szCs w:val="24"/>
              </w:rPr>
            </w:pPr>
            <w:r w:rsidRPr="008A65DC">
              <w:rPr>
                <w:sz w:val="24"/>
                <w:szCs w:val="24"/>
              </w:rPr>
              <w:t>2 062</w:t>
            </w:r>
          </w:p>
        </w:tc>
      </w:tr>
      <w:tr w:rsidR="002F0043" w:rsidTr="002F0043">
        <w:tc>
          <w:tcPr>
            <w:tcW w:w="513" w:type="dxa"/>
          </w:tcPr>
          <w:p w:rsidR="002F0043" w:rsidRDefault="002F0043" w:rsidP="002F0043">
            <w:pPr>
              <w:pStyle w:val="a"/>
              <w:numPr>
                <w:ilvl w:val="0"/>
                <w:numId w:val="20"/>
              </w:numPr>
              <w:ind w:left="25" w:right="-33" w:firstLine="0"/>
              <w:rPr>
                <w:b w:val="0"/>
                <w:sz w:val="22"/>
                <w:szCs w:val="22"/>
              </w:rPr>
            </w:pPr>
          </w:p>
        </w:tc>
        <w:tc>
          <w:tcPr>
            <w:tcW w:w="3984" w:type="dxa"/>
            <w:shd w:val="clear" w:color="auto" w:fill="auto"/>
            <w:vAlign w:val="center"/>
          </w:tcPr>
          <w:p w:rsidR="002F0043" w:rsidRDefault="002F0043" w:rsidP="002F004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Костромаэнерго</w:t>
            </w:r>
          </w:p>
        </w:tc>
        <w:tc>
          <w:tcPr>
            <w:tcW w:w="5245" w:type="dxa"/>
          </w:tcPr>
          <w:p w:rsidR="002F0043" w:rsidRPr="008A65DC" w:rsidRDefault="002F0043" w:rsidP="008A65DC">
            <w:pPr>
              <w:jc w:val="center"/>
              <w:rPr>
                <w:sz w:val="24"/>
                <w:szCs w:val="24"/>
              </w:rPr>
            </w:pPr>
            <w:r w:rsidRPr="008A65DC">
              <w:rPr>
                <w:sz w:val="24"/>
                <w:szCs w:val="24"/>
              </w:rPr>
              <w:t>815</w:t>
            </w:r>
          </w:p>
        </w:tc>
      </w:tr>
      <w:tr w:rsidR="002F0043" w:rsidTr="002F0043">
        <w:tc>
          <w:tcPr>
            <w:tcW w:w="513" w:type="dxa"/>
          </w:tcPr>
          <w:p w:rsidR="002F0043" w:rsidRDefault="002F0043" w:rsidP="002F0043">
            <w:pPr>
              <w:pStyle w:val="a"/>
              <w:numPr>
                <w:ilvl w:val="0"/>
                <w:numId w:val="20"/>
              </w:numPr>
              <w:ind w:left="25" w:right="-33" w:firstLine="0"/>
              <w:rPr>
                <w:b w:val="0"/>
                <w:sz w:val="22"/>
                <w:szCs w:val="22"/>
              </w:rPr>
            </w:pPr>
          </w:p>
        </w:tc>
        <w:tc>
          <w:tcPr>
            <w:tcW w:w="3984" w:type="dxa"/>
            <w:shd w:val="clear" w:color="auto" w:fill="auto"/>
            <w:vAlign w:val="center"/>
          </w:tcPr>
          <w:p w:rsidR="002F0043" w:rsidRDefault="002F0043" w:rsidP="002F004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Курскэнерго</w:t>
            </w:r>
          </w:p>
        </w:tc>
        <w:tc>
          <w:tcPr>
            <w:tcW w:w="5245" w:type="dxa"/>
          </w:tcPr>
          <w:p w:rsidR="002F0043" w:rsidRPr="008A65DC" w:rsidRDefault="002F0043" w:rsidP="008A65DC">
            <w:pPr>
              <w:jc w:val="center"/>
              <w:rPr>
                <w:sz w:val="24"/>
                <w:szCs w:val="24"/>
              </w:rPr>
            </w:pPr>
            <w:r w:rsidRPr="008A65DC">
              <w:rPr>
                <w:sz w:val="24"/>
                <w:szCs w:val="24"/>
              </w:rPr>
              <w:t>994</w:t>
            </w:r>
          </w:p>
        </w:tc>
      </w:tr>
      <w:tr w:rsidR="002F0043" w:rsidTr="002F0043">
        <w:tc>
          <w:tcPr>
            <w:tcW w:w="513" w:type="dxa"/>
          </w:tcPr>
          <w:p w:rsidR="002F0043" w:rsidRDefault="002F0043" w:rsidP="002F0043">
            <w:pPr>
              <w:pStyle w:val="a"/>
              <w:numPr>
                <w:ilvl w:val="0"/>
                <w:numId w:val="20"/>
              </w:numPr>
              <w:ind w:left="25" w:right="-33" w:firstLine="0"/>
              <w:rPr>
                <w:b w:val="0"/>
                <w:sz w:val="22"/>
                <w:szCs w:val="22"/>
              </w:rPr>
            </w:pPr>
          </w:p>
        </w:tc>
        <w:tc>
          <w:tcPr>
            <w:tcW w:w="3984" w:type="dxa"/>
            <w:shd w:val="clear" w:color="auto" w:fill="auto"/>
            <w:vAlign w:val="center"/>
          </w:tcPr>
          <w:p w:rsidR="002F0043" w:rsidRDefault="002F0043" w:rsidP="002F004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Липецкэнерго</w:t>
            </w:r>
          </w:p>
        </w:tc>
        <w:tc>
          <w:tcPr>
            <w:tcW w:w="5245" w:type="dxa"/>
          </w:tcPr>
          <w:p w:rsidR="002F0043" w:rsidRPr="008A65DC" w:rsidRDefault="002F0043" w:rsidP="008A65DC">
            <w:pPr>
              <w:jc w:val="center"/>
              <w:rPr>
                <w:sz w:val="24"/>
                <w:szCs w:val="24"/>
              </w:rPr>
            </w:pPr>
            <w:r w:rsidRPr="008A65DC">
              <w:rPr>
                <w:sz w:val="24"/>
                <w:szCs w:val="24"/>
              </w:rPr>
              <w:t>1 064</w:t>
            </w:r>
          </w:p>
        </w:tc>
      </w:tr>
      <w:tr w:rsidR="002F0043" w:rsidTr="002F0043">
        <w:tc>
          <w:tcPr>
            <w:tcW w:w="513" w:type="dxa"/>
          </w:tcPr>
          <w:p w:rsidR="002F0043" w:rsidRDefault="002F0043" w:rsidP="002F0043">
            <w:pPr>
              <w:pStyle w:val="a"/>
              <w:numPr>
                <w:ilvl w:val="0"/>
                <w:numId w:val="20"/>
              </w:numPr>
              <w:ind w:left="25" w:right="-33" w:firstLine="0"/>
              <w:rPr>
                <w:b w:val="0"/>
                <w:sz w:val="22"/>
                <w:szCs w:val="22"/>
              </w:rPr>
            </w:pPr>
          </w:p>
        </w:tc>
        <w:tc>
          <w:tcPr>
            <w:tcW w:w="3984" w:type="dxa"/>
            <w:shd w:val="clear" w:color="auto" w:fill="auto"/>
            <w:vAlign w:val="center"/>
          </w:tcPr>
          <w:p w:rsidR="002F0043" w:rsidRDefault="002F0043" w:rsidP="002F004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Орелэнерго</w:t>
            </w:r>
          </w:p>
        </w:tc>
        <w:tc>
          <w:tcPr>
            <w:tcW w:w="5245" w:type="dxa"/>
          </w:tcPr>
          <w:p w:rsidR="002F0043" w:rsidRPr="008A65DC" w:rsidRDefault="002F0043" w:rsidP="008A65DC">
            <w:pPr>
              <w:jc w:val="center"/>
              <w:rPr>
                <w:sz w:val="24"/>
                <w:szCs w:val="24"/>
              </w:rPr>
            </w:pPr>
            <w:r w:rsidRPr="008A65DC">
              <w:rPr>
                <w:sz w:val="24"/>
                <w:szCs w:val="24"/>
              </w:rPr>
              <w:t>661</w:t>
            </w:r>
          </w:p>
        </w:tc>
      </w:tr>
      <w:tr w:rsidR="002F0043" w:rsidTr="002F0043">
        <w:tc>
          <w:tcPr>
            <w:tcW w:w="513" w:type="dxa"/>
          </w:tcPr>
          <w:p w:rsidR="002F0043" w:rsidRDefault="002F0043" w:rsidP="002F0043">
            <w:pPr>
              <w:pStyle w:val="a"/>
              <w:numPr>
                <w:ilvl w:val="0"/>
                <w:numId w:val="20"/>
              </w:numPr>
              <w:ind w:left="25" w:right="-33" w:firstLine="0"/>
              <w:rPr>
                <w:b w:val="0"/>
                <w:sz w:val="22"/>
                <w:szCs w:val="22"/>
              </w:rPr>
            </w:pPr>
          </w:p>
        </w:tc>
        <w:tc>
          <w:tcPr>
            <w:tcW w:w="3984" w:type="dxa"/>
            <w:shd w:val="clear" w:color="auto" w:fill="auto"/>
            <w:vAlign w:val="center"/>
          </w:tcPr>
          <w:p w:rsidR="002F0043" w:rsidRDefault="002F0043" w:rsidP="002F004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Смоленскэнерго</w:t>
            </w:r>
          </w:p>
        </w:tc>
        <w:tc>
          <w:tcPr>
            <w:tcW w:w="5245" w:type="dxa"/>
          </w:tcPr>
          <w:p w:rsidR="002F0043" w:rsidRPr="008A65DC" w:rsidRDefault="002F0043" w:rsidP="008A65DC">
            <w:pPr>
              <w:jc w:val="center"/>
              <w:rPr>
                <w:sz w:val="24"/>
                <w:szCs w:val="24"/>
              </w:rPr>
            </w:pPr>
            <w:r w:rsidRPr="008A65DC">
              <w:rPr>
                <w:sz w:val="24"/>
                <w:szCs w:val="24"/>
              </w:rPr>
              <w:t>1 637</w:t>
            </w:r>
          </w:p>
        </w:tc>
      </w:tr>
      <w:tr w:rsidR="002F0043" w:rsidTr="002F0043">
        <w:tc>
          <w:tcPr>
            <w:tcW w:w="513" w:type="dxa"/>
          </w:tcPr>
          <w:p w:rsidR="002F0043" w:rsidRDefault="002F0043" w:rsidP="002F0043">
            <w:pPr>
              <w:pStyle w:val="a"/>
              <w:numPr>
                <w:ilvl w:val="0"/>
                <w:numId w:val="20"/>
              </w:numPr>
              <w:ind w:left="25" w:right="-33" w:firstLine="0"/>
              <w:rPr>
                <w:b w:val="0"/>
                <w:sz w:val="22"/>
                <w:szCs w:val="22"/>
              </w:rPr>
            </w:pPr>
          </w:p>
        </w:tc>
        <w:tc>
          <w:tcPr>
            <w:tcW w:w="3984" w:type="dxa"/>
            <w:shd w:val="clear" w:color="auto" w:fill="auto"/>
            <w:vAlign w:val="center"/>
          </w:tcPr>
          <w:p w:rsidR="002F0043" w:rsidRDefault="002F0043" w:rsidP="002F004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Тамбовэнерго</w:t>
            </w:r>
          </w:p>
        </w:tc>
        <w:tc>
          <w:tcPr>
            <w:tcW w:w="5245" w:type="dxa"/>
          </w:tcPr>
          <w:p w:rsidR="002F0043" w:rsidRPr="008A65DC" w:rsidRDefault="002F0043" w:rsidP="008A65DC">
            <w:pPr>
              <w:jc w:val="center"/>
              <w:rPr>
                <w:sz w:val="24"/>
                <w:szCs w:val="24"/>
              </w:rPr>
            </w:pPr>
            <w:r w:rsidRPr="008A65DC">
              <w:rPr>
                <w:sz w:val="24"/>
                <w:szCs w:val="24"/>
              </w:rPr>
              <w:t>776</w:t>
            </w:r>
          </w:p>
        </w:tc>
      </w:tr>
      <w:tr w:rsidR="002F0043" w:rsidTr="002F0043">
        <w:tc>
          <w:tcPr>
            <w:tcW w:w="513" w:type="dxa"/>
          </w:tcPr>
          <w:p w:rsidR="002F0043" w:rsidRDefault="002F0043" w:rsidP="002F0043">
            <w:pPr>
              <w:pStyle w:val="a"/>
              <w:numPr>
                <w:ilvl w:val="0"/>
                <w:numId w:val="20"/>
              </w:numPr>
              <w:ind w:left="25" w:right="-33" w:firstLine="0"/>
              <w:rPr>
                <w:b w:val="0"/>
                <w:sz w:val="22"/>
                <w:szCs w:val="22"/>
              </w:rPr>
            </w:pPr>
          </w:p>
        </w:tc>
        <w:tc>
          <w:tcPr>
            <w:tcW w:w="3984" w:type="dxa"/>
            <w:shd w:val="clear" w:color="auto" w:fill="auto"/>
            <w:vAlign w:val="center"/>
          </w:tcPr>
          <w:p w:rsidR="002F0043" w:rsidRDefault="002F0043" w:rsidP="002F004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Тверьэнерго</w:t>
            </w:r>
          </w:p>
        </w:tc>
        <w:tc>
          <w:tcPr>
            <w:tcW w:w="5245" w:type="dxa"/>
          </w:tcPr>
          <w:p w:rsidR="002F0043" w:rsidRPr="008A65DC" w:rsidRDefault="002F0043" w:rsidP="008A65DC">
            <w:pPr>
              <w:jc w:val="center"/>
              <w:rPr>
                <w:sz w:val="24"/>
                <w:szCs w:val="24"/>
              </w:rPr>
            </w:pPr>
            <w:r w:rsidRPr="008A65DC">
              <w:rPr>
                <w:sz w:val="24"/>
                <w:szCs w:val="24"/>
              </w:rPr>
              <w:t>1 485</w:t>
            </w:r>
          </w:p>
        </w:tc>
      </w:tr>
      <w:tr w:rsidR="002F0043" w:rsidTr="002F0043">
        <w:tc>
          <w:tcPr>
            <w:tcW w:w="513" w:type="dxa"/>
          </w:tcPr>
          <w:p w:rsidR="002F0043" w:rsidRDefault="002F0043" w:rsidP="002F0043">
            <w:pPr>
              <w:pStyle w:val="a"/>
              <w:numPr>
                <w:ilvl w:val="0"/>
                <w:numId w:val="20"/>
              </w:numPr>
              <w:ind w:left="25" w:right="-33" w:firstLine="0"/>
              <w:rPr>
                <w:b w:val="0"/>
                <w:sz w:val="22"/>
                <w:szCs w:val="22"/>
              </w:rPr>
            </w:pPr>
          </w:p>
        </w:tc>
        <w:tc>
          <w:tcPr>
            <w:tcW w:w="3984" w:type="dxa"/>
            <w:shd w:val="clear" w:color="auto" w:fill="auto"/>
            <w:vAlign w:val="center"/>
          </w:tcPr>
          <w:p w:rsidR="002F0043" w:rsidRDefault="002F0043" w:rsidP="002F004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Ярэнерго</w:t>
            </w:r>
          </w:p>
        </w:tc>
        <w:tc>
          <w:tcPr>
            <w:tcW w:w="5245" w:type="dxa"/>
          </w:tcPr>
          <w:p w:rsidR="002F0043" w:rsidRPr="008A65DC" w:rsidRDefault="002F0043" w:rsidP="008A65DC">
            <w:pPr>
              <w:jc w:val="center"/>
              <w:rPr>
                <w:sz w:val="24"/>
                <w:szCs w:val="24"/>
              </w:rPr>
            </w:pPr>
            <w:r w:rsidRPr="008A65DC">
              <w:rPr>
                <w:sz w:val="24"/>
                <w:szCs w:val="24"/>
              </w:rPr>
              <w:t>1 159</w:t>
            </w:r>
          </w:p>
        </w:tc>
      </w:tr>
      <w:tr w:rsidR="002F0043" w:rsidTr="001A3D55">
        <w:tc>
          <w:tcPr>
            <w:tcW w:w="513" w:type="dxa"/>
          </w:tcPr>
          <w:p w:rsidR="002F0043" w:rsidRDefault="002F0043" w:rsidP="002F0043">
            <w:pPr>
              <w:pStyle w:val="a"/>
              <w:numPr>
                <w:ilvl w:val="0"/>
                <w:numId w:val="20"/>
              </w:numPr>
              <w:ind w:left="25" w:right="-33" w:firstLine="0"/>
              <w:rPr>
                <w:b w:val="0"/>
                <w:sz w:val="22"/>
                <w:szCs w:val="22"/>
              </w:rPr>
            </w:pPr>
          </w:p>
        </w:tc>
        <w:tc>
          <w:tcPr>
            <w:tcW w:w="3984" w:type="dxa"/>
          </w:tcPr>
          <w:p w:rsidR="002F0043" w:rsidRDefault="002F0043" w:rsidP="002F0043">
            <w:pPr>
              <w:pStyle w:val="a"/>
              <w:numPr>
                <w:ilvl w:val="0"/>
                <w:numId w:val="0"/>
              </w:numPr>
              <w:rPr>
                <w:b w:val="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524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F0043" w:rsidRPr="008A65DC" w:rsidRDefault="002F0043" w:rsidP="008A65DC">
            <w:pPr>
              <w:jc w:val="center"/>
              <w:rPr>
                <w:b/>
                <w:sz w:val="24"/>
                <w:szCs w:val="24"/>
              </w:rPr>
            </w:pPr>
            <w:r w:rsidRPr="008A65DC">
              <w:rPr>
                <w:b/>
                <w:sz w:val="24"/>
                <w:szCs w:val="24"/>
              </w:rPr>
              <w:t>14 082</w:t>
            </w:r>
          </w:p>
        </w:tc>
      </w:tr>
    </w:tbl>
    <w:p w:rsidR="003200C1" w:rsidRDefault="003200C1" w:rsidP="003200C1">
      <w:pPr>
        <w:pStyle w:val="a"/>
        <w:numPr>
          <w:ilvl w:val="0"/>
          <w:numId w:val="0"/>
        </w:numPr>
        <w:ind w:left="34"/>
        <w:rPr>
          <w:b w:val="0"/>
          <w:szCs w:val="24"/>
        </w:rPr>
      </w:pPr>
    </w:p>
    <w:bookmarkEnd w:id="91"/>
    <w:p w:rsidR="003200C1" w:rsidRDefault="003200C1" w:rsidP="003200C1">
      <w:pPr>
        <w:rPr>
          <w:rFonts w:eastAsia="Times New Roman"/>
          <w:sz w:val="26"/>
          <w:szCs w:val="26"/>
        </w:rPr>
      </w:pPr>
    </w:p>
    <w:sectPr w:rsidR="003200C1" w:rsidSect="003200C1">
      <w:headerReference w:type="default" r:id="rId10"/>
      <w:pgSz w:w="11906" w:h="16838"/>
      <w:pgMar w:top="1416" w:right="567" w:bottom="851" w:left="153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7288" w:rsidRDefault="00BF7288" w:rsidP="00AF00E0">
      <w:r>
        <w:separator/>
      </w:r>
    </w:p>
  </w:endnote>
  <w:endnote w:type="continuationSeparator" w:id="0">
    <w:p w:rsidR="00BF7288" w:rsidRDefault="00BF7288" w:rsidP="00AF0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MV Boli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iddenHorzOCl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FuturaBookC">
    <w:altName w:val="Calibri"/>
    <w:charset w:val="00"/>
    <w:family w:val="swiss"/>
    <w:pitch w:val="default"/>
    <w:sig w:usb0="00000003" w:usb1="00000000" w:usb2="00000000" w:usb3="00000000" w:csb0="00000001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uturaDemiC">
    <w:altName w:val="Century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7288" w:rsidRDefault="00BF7288" w:rsidP="00AF00E0">
      <w:r>
        <w:separator/>
      </w:r>
    </w:p>
  </w:footnote>
  <w:footnote w:type="continuationSeparator" w:id="0">
    <w:p w:rsidR="00BF7288" w:rsidRDefault="00BF7288" w:rsidP="00AF00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2561032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01C23" w:rsidRPr="00401C23" w:rsidRDefault="00401C23" w:rsidP="00401C23">
        <w:pPr>
          <w:pStyle w:val="af4"/>
          <w:jc w:val="center"/>
          <w:rPr>
            <w:sz w:val="24"/>
            <w:szCs w:val="24"/>
          </w:rPr>
        </w:pPr>
        <w:r w:rsidRPr="00401C23">
          <w:rPr>
            <w:sz w:val="24"/>
            <w:szCs w:val="24"/>
          </w:rPr>
          <w:fldChar w:fldCharType="begin"/>
        </w:r>
        <w:r w:rsidRPr="00401C23">
          <w:rPr>
            <w:sz w:val="24"/>
            <w:szCs w:val="24"/>
          </w:rPr>
          <w:instrText>PAGE   \* MERGEFORMAT</w:instrText>
        </w:r>
        <w:r w:rsidRPr="00401C23">
          <w:rPr>
            <w:sz w:val="24"/>
            <w:szCs w:val="24"/>
          </w:rPr>
          <w:fldChar w:fldCharType="separate"/>
        </w:r>
        <w:r w:rsidR="007D0C0A">
          <w:rPr>
            <w:noProof/>
            <w:sz w:val="24"/>
            <w:szCs w:val="24"/>
          </w:rPr>
          <w:t>3</w:t>
        </w:r>
        <w:r w:rsidRPr="00401C23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multilevel"/>
    <w:tmpl w:val="49466C04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89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5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5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17" w:hanging="1800"/>
      </w:pPr>
      <w:rPr>
        <w:rFonts w:hint="default"/>
      </w:rPr>
    </w:lvl>
  </w:abstractNum>
  <w:abstractNum w:abstractNumId="1" w15:restartNumberingAfterBreak="0">
    <w:nsid w:val="00000016"/>
    <w:multiLevelType w:val="multilevel"/>
    <w:tmpl w:val="584CB41E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3E51C0B"/>
    <w:multiLevelType w:val="multilevel"/>
    <w:tmpl w:val="EBC210C4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047F2BD7"/>
    <w:multiLevelType w:val="multilevel"/>
    <w:tmpl w:val="1508348E"/>
    <w:lvl w:ilvl="0">
      <w:start w:val="4"/>
      <w:numFmt w:val="decimal"/>
      <w:lvlText w:val="%1."/>
      <w:lvlJc w:val="left"/>
      <w:pPr>
        <w:ind w:left="675" w:hanging="675"/>
      </w:pPr>
    </w:lvl>
    <w:lvl w:ilvl="1">
      <w:numFmt w:val="bullet"/>
      <w:lvlText w:val=""/>
      <w:lvlJc w:val="left"/>
      <w:pPr>
        <w:ind w:left="1440" w:hanging="720"/>
      </w:pPr>
      <w:rPr>
        <w:rFonts w:ascii="Symbol" w:hAnsi="Symbol"/>
      </w:r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pStyle w:val="-4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4" w15:restartNumberingAfterBreak="0">
    <w:nsid w:val="05D61FF1"/>
    <w:multiLevelType w:val="multilevel"/>
    <w:tmpl w:val="47B2CC8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0" w:hanging="430"/>
      </w:pPr>
    </w:lvl>
    <w:lvl w:ilvl="2">
      <w:start w:val="1"/>
      <w:numFmt w:val="decimal"/>
      <w:lvlText w:val="%1.%2.%3."/>
      <w:lvlJc w:val="left"/>
      <w:pPr>
        <w:ind w:left="1225" w:hanging="505"/>
      </w:pPr>
    </w:lvl>
    <w:lvl w:ilvl="3">
      <w:start w:val="1"/>
      <w:numFmt w:val="decimal"/>
      <w:lvlText w:val="%1.%2.%3.%4."/>
      <w:lvlJc w:val="left"/>
      <w:pPr>
        <w:ind w:left="1730" w:hanging="650"/>
      </w:pPr>
    </w:lvl>
    <w:lvl w:ilvl="4">
      <w:start w:val="1"/>
      <w:numFmt w:val="decimal"/>
      <w:lvlText w:val="%1.%2.%3.%4.%5."/>
      <w:lvlJc w:val="left"/>
      <w:pPr>
        <w:ind w:left="2230" w:hanging="790"/>
      </w:pPr>
    </w:lvl>
    <w:lvl w:ilvl="5">
      <w:start w:val="1"/>
      <w:numFmt w:val="decimal"/>
      <w:lvlText w:val="%1.%2.%3.%4.%5.%6."/>
      <w:lvlJc w:val="left"/>
      <w:pPr>
        <w:ind w:left="2735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5" w:hanging="1225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7D823AF"/>
    <w:multiLevelType w:val="multilevel"/>
    <w:tmpl w:val="6D02642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09D02BDF"/>
    <w:multiLevelType w:val="hybridMultilevel"/>
    <w:tmpl w:val="823CD406"/>
    <w:lvl w:ilvl="0" w:tplc="7ECAA7A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02C1E43"/>
    <w:multiLevelType w:val="multilevel"/>
    <w:tmpl w:val="3C82BCC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1ABD7A68"/>
    <w:multiLevelType w:val="hybridMultilevel"/>
    <w:tmpl w:val="9766B10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DAF6862"/>
    <w:multiLevelType w:val="multilevel"/>
    <w:tmpl w:val="7108A7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20FD508C"/>
    <w:multiLevelType w:val="multilevel"/>
    <w:tmpl w:val="E0EA2264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14D39F7"/>
    <w:multiLevelType w:val="hybridMultilevel"/>
    <w:tmpl w:val="110A2514"/>
    <w:lvl w:ilvl="0" w:tplc="BFE2BB36">
      <w:start w:val="1"/>
      <w:numFmt w:val="decimal"/>
      <w:lvlText w:val="%1."/>
      <w:lvlJc w:val="left"/>
      <w:pPr>
        <w:ind w:left="720" w:hanging="360"/>
      </w:pPr>
    </w:lvl>
    <w:lvl w:ilvl="1" w:tplc="B804E4EC">
      <w:start w:val="1"/>
      <w:numFmt w:val="lowerLetter"/>
      <w:lvlText w:val="%2."/>
      <w:lvlJc w:val="left"/>
      <w:pPr>
        <w:ind w:left="1440" w:hanging="360"/>
      </w:pPr>
    </w:lvl>
    <w:lvl w:ilvl="2" w:tplc="B0A88F14">
      <w:start w:val="1"/>
      <w:numFmt w:val="lowerRoman"/>
      <w:lvlText w:val="%3."/>
      <w:lvlJc w:val="right"/>
      <w:pPr>
        <w:ind w:left="2160" w:hanging="180"/>
      </w:pPr>
    </w:lvl>
    <w:lvl w:ilvl="3" w:tplc="92D09E00">
      <w:start w:val="1"/>
      <w:numFmt w:val="decimal"/>
      <w:lvlText w:val="%4."/>
      <w:lvlJc w:val="left"/>
      <w:pPr>
        <w:ind w:left="2880" w:hanging="360"/>
      </w:pPr>
    </w:lvl>
    <w:lvl w:ilvl="4" w:tplc="08FCFAA0">
      <w:start w:val="1"/>
      <w:numFmt w:val="lowerLetter"/>
      <w:lvlText w:val="%5."/>
      <w:lvlJc w:val="left"/>
      <w:pPr>
        <w:ind w:left="3600" w:hanging="360"/>
      </w:pPr>
    </w:lvl>
    <w:lvl w:ilvl="5" w:tplc="6086764E">
      <w:start w:val="1"/>
      <w:numFmt w:val="lowerRoman"/>
      <w:lvlText w:val="%6."/>
      <w:lvlJc w:val="right"/>
      <w:pPr>
        <w:ind w:left="4320" w:hanging="180"/>
      </w:pPr>
    </w:lvl>
    <w:lvl w:ilvl="6" w:tplc="2654AB08">
      <w:start w:val="1"/>
      <w:numFmt w:val="decimal"/>
      <w:lvlText w:val="%7."/>
      <w:lvlJc w:val="left"/>
      <w:pPr>
        <w:ind w:left="5040" w:hanging="360"/>
      </w:pPr>
    </w:lvl>
    <w:lvl w:ilvl="7" w:tplc="E0048166">
      <w:start w:val="1"/>
      <w:numFmt w:val="lowerLetter"/>
      <w:lvlText w:val="%8."/>
      <w:lvlJc w:val="left"/>
      <w:pPr>
        <w:ind w:left="5760" w:hanging="360"/>
      </w:pPr>
    </w:lvl>
    <w:lvl w:ilvl="8" w:tplc="9A401A9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95725F"/>
    <w:multiLevelType w:val="hybridMultilevel"/>
    <w:tmpl w:val="F88A5CFE"/>
    <w:lvl w:ilvl="0" w:tplc="7ECAA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BF187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C795D34"/>
    <w:multiLevelType w:val="multilevel"/>
    <w:tmpl w:val="97ECC3F4"/>
    <w:lvl w:ilvl="0">
      <w:numFmt w:val="bullet"/>
      <w:lvlText w:val=""/>
      <w:lvlJc w:val="left"/>
      <w:pPr>
        <w:tabs>
          <w:tab w:val="left" w:pos="1080"/>
        </w:tabs>
        <w:ind w:left="1080" w:hanging="360"/>
      </w:pPr>
      <w:rPr>
        <w:rFonts w:ascii="Symbol" w:hAnsi="Symbol"/>
      </w:rPr>
    </w:lvl>
    <w:lvl w:ilvl="1">
      <w:numFmt w:val="bullet"/>
      <w:pStyle w:val="lev2"/>
      <w:lvlText w:val=""/>
      <w:lvlJc w:val="left"/>
      <w:pPr>
        <w:tabs>
          <w:tab w:val="left" w:pos="1440"/>
        </w:tabs>
        <w:ind w:left="1440" w:hanging="360"/>
      </w:pPr>
      <w:rPr>
        <w:rFonts w:ascii="Symbol" w:hAnsi="Symbol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5" w15:restartNumberingAfterBreak="0">
    <w:nsid w:val="2E04100A"/>
    <w:multiLevelType w:val="multilevel"/>
    <w:tmpl w:val="1B225D14"/>
    <w:lvl w:ilvl="0">
      <w:start w:val="1"/>
      <w:numFmt w:val="bullet"/>
      <w:lvlText w:val="●"/>
      <w:lvlJc w:val="left"/>
      <w:pPr>
        <w:ind w:left="709" w:hanging="348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49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49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49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49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49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49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49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49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2E40016D"/>
    <w:multiLevelType w:val="hybridMultilevel"/>
    <w:tmpl w:val="2F4A84B0"/>
    <w:lvl w:ilvl="0" w:tplc="FFFFFFFF">
      <w:start w:val="1"/>
      <w:numFmt w:val="russianLower"/>
      <w:pStyle w:val="ListAlpha"/>
      <w:lvlText w:val="%1)"/>
      <w:lvlJc w:val="left"/>
      <w:pPr>
        <w:tabs>
          <w:tab w:val="num" w:pos="1021"/>
        </w:tabs>
        <w:ind w:left="1021" w:hanging="301"/>
      </w:pPr>
      <w:rPr>
        <w:rFonts w:ascii="Arial" w:hAnsi="Arial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F02211"/>
    <w:multiLevelType w:val="multilevel"/>
    <w:tmpl w:val="33023A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FEA4011"/>
    <w:multiLevelType w:val="multilevel"/>
    <w:tmpl w:val="3FBC905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51673119"/>
    <w:multiLevelType w:val="multilevel"/>
    <w:tmpl w:val="A2948938"/>
    <w:lvl w:ilvl="0">
      <w:start w:val="4"/>
      <w:numFmt w:val="decimal"/>
      <w:pStyle w:val="3"/>
      <w:lvlText w:val="%1."/>
      <w:lvlJc w:val="left"/>
      <w:pPr>
        <w:ind w:left="675" w:hanging="675"/>
      </w:pPr>
    </w:lvl>
    <w:lvl w:ilvl="1">
      <w:numFmt w:val="bullet"/>
      <w:lvlText w:val=""/>
      <w:lvlJc w:val="left"/>
      <w:pPr>
        <w:ind w:left="1440" w:hanging="720"/>
      </w:pPr>
      <w:rPr>
        <w:rFonts w:ascii="Symbol" w:hAnsi="Symbol"/>
      </w:r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20" w15:restartNumberingAfterBreak="0">
    <w:nsid w:val="552B209F"/>
    <w:multiLevelType w:val="multilevel"/>
    <w:tmpl w:val="51C09B5A"/>
    <w:lvl w:ilvl="0">
      <w:start w:val="2"/>
      <w:numFmt w:val="decimal"/>
      <w:lvlText w:val="%1"/>
      <w:lvlJc w:val="left"/>
      <w:pPr>
        <w:tabs>
          <w:tab w:val="left" w:pos="927"/>
        </w:tabs>
        <w:ind w:left="0" w:firstLine="567"/>
      </w:pPr>
    </w:lvl>
    <w:lvl w:ilvl="1">
      <w:start w:val="1"/>
      <w:numFmt w:val="decimal"/>
      <w:pStyle w:val="30"/>
      <w:lvlText w:val="2.%2"/>
      <w:lvlJc w:val="left"/>
      <w:pPr>
        <w:tabs>
          <w:tab w:val="left" w:pos="927"/>
        </w:tabs>
        <w:ind w:left="0" w:firstLine="567"/>
      </w:p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21" w15:restartNumberingAfterBreak="0">
    <w:nsid w:val="556306F8"/>
    <w:multiLevelType w:val="multilevel"/>
    <w:tmpl w:val="1D1C2412"/>
    <w:lvl w:ilvl="0">
      <w:start w:val="1"/>
      <w:numFmt w:val="decimal"/>
      <w:pStyle w:val="1"/>
      <w:lvlText w:val="%1"/>
      <w:lvlJc w:val="left"/>
      <w:pPr>
        <w:ind w:left="432" w:hanging="432"/>
      </w:pPr>
      <w:rPr>
        <w:b/>
        <w:i w:val="0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b/>
        <w:sz w:val="28"/>
      </w:rPr>
    </w:lvl>
    <w:lvl w:ilvl="2">
      <w:start w:val="1"/>
      <w:numFmt w:val="decimal"/>
      <w:pStyle w:val="31"/>
      <w:lvlText w:val="%1.%2.%3 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2143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0"/>
  </w:num>
  <w:num w:numId="2">
    <w:abstractNumId w:val="16"/>
  </w:num>
  <w:num w:numId="3">
    <w:abstractNumId w:val="13"/>
  </w:num>
  <w:num w:numId="4">
    <w:abstractNumId w:val="21"/>
  </w:num>
  <w:num w:numId="5">
    <w:abstractNumId w:val="3"/>
  </w:num>
  <w:num w:numId="6">
    <w:abstractNumId w:val="19"/>
  </w:num>
  <w:num w:numId="7">
    <w:abstractNumId w:val="20"/>
  </w:num>
  <w:num w:numId="8">
    <w:abstractNumId w:val="14"/>
  </w:num>
  <w:num w:numId="9">
    <w:abstractNumId w:val="7"/>
  </w:num>
  <w:num w:numId="10">
    <w:abstractNumId w:val="18"/>
  </w:num>
  <w:num w:numId="11">
    <w:abstractNumId w:val="17"/>
  </w:num>
  <w:num w:numId="12">
    <w:abstractNumId w:val="15"/>
  </w:num>
  <w:num w:numId="13">
    <w:abstractNumId w:val="4"/>
  </w:num>
  <w:num w:numId="14">
    <w:abstractNumId w:val="9"/>
  </w:num>
  <w:num w:numId="15">
    <w:abstractNumId w:val="5"/>
  </w:num>
  <w:num w:numId="16">
    <w:abstractNumId w:val="8"/>
  </w:num>
  <w:num w:numId="17">
    <w:abstractNumId w:val="6"/>
  </w:num>
  <w:num w:numId="18">
    <w:abstractNumId w:val="12"/>
  </w:num>
  <w:num w:numId="19">
    <w:abstractNumId w:val="2"/>
  </w:num>
  <w:num w:numId="20">
    <w:abstractNumId w:val="1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9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97A"/>
    <w:rsid w:val="0000514F"/>
    <w:rsid w:val="00006257"/>
    <w:rsid w:val="00010230"/>
    <w:rsid w:val="00011231"/>
    <w:rsid w:val="00014A2F"/>
    <w:rsid w:val="0001685B"/>
    <w:rsid w:val="00017251"/>
    <w:rsid w:val="00020C96"/>
    <w:rsid w:val="000221CF"/>
    <w:rsid w:val="000249BA"/>
    <w:rsid w:val="00030F08"/>
    <w:rsid w:val="000312B1"/>
    <w:rsid w:val="00032601"/>
    <w:rsid w:val="00036650"/>
    <w:rsid w:val="000464AC"/>
    <w:rsid w:val="000476CC"/>
    <w:rsid w:val="000520BB"/>
    <w:rsid w:val="0005302D"/>
    <w:rsid w:val="000542D3"/>
    <w:rsid w:val="000644C5"/>
    <w:rsid w:val="00066EAC"/>
    <w:rsid w:val="0006727F"/>
    <w:rsid w:val="0007578A"/>
    <w:rsid w:val="000773B0"/>
    <w:rsid w:val="0008051E"/>
    <w:rsid w:val="00081154"/>
    <w:rsid w:val="00094BE5"/>
    <w:rsid w:val="0009557A"/>
    <w:rsid w:val="00095AD9"/>
    <w:rsid w:val="00095CB3"/>
    <w:rsid w:val="00096703"/>
    <w:rsid w:val="00097C1E"/>
    <w:rsid w:val="000A0262"/>
    <w:rsid w:val="000A12B2"/>
    <w:rsid w:val="000A2497"/>
    <w:rsid w:val="000B3DBB"/>
    <w:rsid w:val="000B440A"/>
    <w:rsid w:val="000B496F"/>
    <w:rsid w:val="000B61FB"/>
    <w:rsid w:val="000B72B4"/>
    <w:rsid w:val="000C7EDE"/>
    <w:rsid w:val="000D3506"/>
    <w:rsid w:val="000D65EF"/>
    <w:rsid w:val="000E1720"/>
    <w:rsid w:val="000E3189"/>
    <w:rsid w:val="000E3940"/>
    <w:rsid w:val="000E5253"/>
    <w:rsid w:val="00104D20"/>
    <w:rsid w:val="001072B0"/>
    <w:rsid w:val="00110314"/>
    <w:rsid w:val="00113920"/>
    <w:rsid w:val="001167C4"/>
    <w:rsid w:val="00117567"/>
    <w:rsid w:val="00120CC1"/>
    <w:rsid w:val="001254EB"/>
    <w:rsid w:val="0013205B"/>
    <w:rsid w:val="0013442A"/>
    <w:rsid w:val="001369B5"/>
    <w:rsid w:val="00140D34"/>
    <w:rsid w:val="001428BD"/>
    <w:rsid w:val="00143D4F"/>
    <w:rsid w:val="00161155"/>
    <w:rsid w:val="001718D7"/>
    <w:rsid w:val="00174226"/>
    <w:rsid w:val="001762B4"/>
    <w:rsid w:val="00176A37"/>
    <w:rsid w:val="00176AEC"/>
    <w:rsid w:val="00176B0D"/>
    <w:rsid w:val="0017773D"/>
    <w:rsid w:val="00181F96"/>
    <w:rsid w:val="001839F9"/>
    <w:rsid w:val="00190D29"/>
    <w:rsid w:val="00192D25"/>
    <w:rsid w:val="00195FBA"/>
    <w:rsid w:val="001A1615"/>
    <w:rsid w:val="001B1824"/>
    <w:rsid w:val="001B48D9"/>
    <w:rsid w:val="001C2AFD"/>
    <w:rsid w:val="001C5143"/>
    <w:rsid w:val="001D0CF6"/>
    <w:rsid w:val="001D2660"/>
    <w:rsid w:val="001E14BF"/>
    <w:rsid w:val="001E1804"/>
    <w:rsid w:val="001E2221"/>
    <w:rsid w:val="001E53AA"/>
    <w:rsid w:val="001E6D09"/>
    <w:rsid w:val="001E75EB"/>
    <w:rsid w:val="001F4EAA"/>
    <w:rsid w:val="001F7641"/>
    <w:rsid w:val="002031EB"/>
    <w:rsid w:val="002052CA"/>
    <w:rsid w:val="0020632B"/>
    <w:rsid w:val="00206A8B"/>
    <w:rsid w:val="002072A6"/>
    <w:rsid w:val="00217167"/>
    <w:rsid w:val="00217D57"/>
    <w:rsid w:val="0023134C"/>
    <w:rsid w:val="00232892"/>
    <w:rsid w:val="0023378D"/>
    <w:rsid w:val="002351BD"/>
    <w:rsid w:val="00240390"/>
    <w:rsid w:val="00244B52"/>
    <w:rsid w:val="00255380"/>
    <w:rsid w:val="00255871"/>
    <w:rsid w:val="00256710"/>
    <w:rsid w:val="00256AA1"/>
    <w:rsid w:val="00257418"/>
    <w:rsid w:val="00257756"/>
    <w:rsid w:val="00260602"/>
    <w:rsid w:val="0026334B"/>
    <w:rsid w:val="00266147"/>
    <w:rsid w:val="0026713A"/>
    <w:rsid w:val="002807E6"/>
    <w:rsid w:val="0028209D"/>
    <w:rsid w:val="0028583A"/>
    <w:rsid w:val="0028585F"/>
    <w:rsid w:val="00287EFB"/>
    <w:rsid w:val="00291557"/>
    <w:rsid w:val="00292FD3"/>
    <w:rsid w:val="00293692"/>
    <w:rsid w:val="002A3F9B"/>
    <w:rsid w:val="002B1AFA"/>
    <w:rsid w:val="002C0A8D"/>
    <w:rsid w:val="002C1F94"/>
    <w:rsid w:val="002D2E10"/>
    <w:rsid w:val="002D36F8"/>
    <w:rsid w:val="002D37CD"/>
    <w:rsid w:val="002D4155"/>
    <w:rsid w:val="002D5128"/>
    <w:rsid w:val="002D710F"/>
    <w:rsid w:val="002D7675"/>
    <w:rsid w:val="002E1770"/>
    <w:rsid w:val="002E4DD4"/>
    <w:rsid w:val="002E588F"/>
    <w:rsid w:val="002F0043"/>
    <w:rsid w:val="002F60D9"/>
    <w:rsid w:val="003012B1"/>
    <w:rsid w:val="0030252E"/>
    <w:rsid w:val="003070D9"/>
    <w:rsid w:val="00312477"/>
    <w:rsid w:val="003126C2"/>
    <w:rsid w:val="00312EA5"/>
    <w:rsid w:val="00316983"/>
    <w:rsid w:val="00317F93"/>
    <w:rsid w:val="003200C1"/>
    <w:rsid w:val="00331E72"/>
    <w:rsid w:val="00331EB2"/>
    <w:rsid w:val="003325BF"/>
    <w:rsid w:val="00334F3C"/>
    <w:rsid w:val="003379FC"/>
    <w:rsid w:val="00342755"/>
    <w:rsid w:val="003452C2"/>
    <w:rsid w:val="00345CA0"/>
    <w:rsid w:val="003521A7"/>
    <w:rsid w:val="003538DE"/>
    <w:rsid w:val="003550B4"/>
    <w:rsid w:val="003651B9"/>
    <w:rsid w:val="003677DA"/>
    <w:rsid w:val="00367C26"/>
    <w:rsid w:val="00370020"/>
    <w:rsid w:val="003718C9"/>
    <w:rsid w:val="0037712E"/>
    <w:rsid w:val="003814DC"/>
    <w:rsid w:val="00381A71"/>
    <w:rsid w:val="003846FA"/>
    <w:rsid w:val="0039295A"/>
    <w:rsid w:val="003A4DF3"/>
    <w:rsid w:val="003B36FB"/>
    <w:rsid w:val="003B3D0D"/>
    <w:rsid w:val="003B51D6"/>
    <w:rsid w:val="003B7A0D"/>
    <w:rsid w:val="003C16E2"/>
    <w:rsid w:val="003C1872"/>
    <w:rsid w:val="003C404E"/>
    <w:rsid w:val="003C4C8E"/>
    <w:rsid w:val="003C6CA5"/>
    <w:rsid w:val="003C6D5B"/>
    <w:rsid w:val="003D086F"/>
    <w:rsid w:val="003D1C45"/>
    <w:rsid w:val="003D4EF7"/>
    <w:rsid w:val="003D5D28"/>
    <w:rsid w:val="003D64DC"/>
    <w:rsid w:val="003E081F"/>
    <w:rsid w:val="003E38F6"/>
    <w:rsid w:val="003E6BB2"/>
    <w:rsid w:val="003E751E"/>
    <w:rsid w:val="003F4FF9"/>
    <w:rsid w:val="004002E0"/>
    <w:rsid w:val="00401C23"/>
    <w:rsid w:val="00405D37"/>
    <w:rsid w:val="0040699C"/>
    <w:rsid w:val="00414E2E"/>
    <w:rsid w:val="0041618F"/>
    <w:rsid w:val="004168A9"/>
    <w:rsid w:val="00423E33"/>
    <w:rsid w:val="004247D6"/>
    <w:rsid w:val="004260D9"/>
    <w:rsid w:val="0043398D"/>
    <w:rsid w:val="00435FA4"/>
    <w:rsid w:val="0044228F"/>
    <w:rsid w:val="004446B6"/>
    <w:rsid w:val="00447917"/>
    <w:rsid w:val="00450042"/>
    <w:rsid w:val="0045370D"/>
    <w:rsid w:val="00455AFF"/>
    <w:rsid w:val="00456273"/>
    <w:rsid w:val="00460206"/>
    <w:rsid w:val="0046066E"/>
    <w:rsid w:val="004734C8"/>
    <w:rsid w:val="004741BE"/>
    <w:rsid w:val="00475894"/>
    <w:rsid w:val="00475ECD"/>
    <w:rsid w:val="00477C99"/>
    <w:rsid w:val="00480E46"/>
    <w:rsid w:val="0048249C"/>
    <w:rsid w:val="00483359"/>
    <w:rsid w:val="004846CC"/>
    <w:rsid w:val="00485575"/>
    <w:rsid w:val="0049481D"/>
    <w:rsid w:val="00497ED2"/>
    <w:rsid w:val="004A2D54"/>
    <w:rsid w:val="004A3603"/>
    <w:rsid w:val="004A42D2"/>
    <w:rsid w:val="004A4F81"/>
    <w:rsid w:val="004B033B"/>
    <w:rsid w:val="004B40B0"/>
    <w:rsid w:val="004B7926"/>
    <w:rsid w:val="004B7B3F"/>
    <w:rsid w:val="004C034E"/>
    <w:rsid w:val="004C0405"/>
    <w:rsid w:val="004C60FD"/>
    <w:rsid w:val="004D016D"/>
    <w:rsid w:val="004D1386"/>
    <w:rsid w:val="004D26D4"/>
    <w:rsid w:val="004D5BCB"/>
    <w:rsid w:val="004D742A"/>
    <w:rsid w:val="004E2BAA"/>
    <w:rsid w:val="004E46E9"/>
    <w:rsid w:val="004E7694"/>
    <w:rsid w:val="004E7917"/>
    <w:rsid w:val="004F26DB"/>
    <w:rsid w:val="004F7C06"/>
    <w:rsid w:val="00503F50"/>
    <w:rsid w:val="0050418D"/>
    <w:rsid w:val="005051F4"/>
    <w:rsid w:val="00507211"/>
    <w:rsid w:val="00510804"/>
    <w:rsid w:val="00511E1D"/>
    <w:rsid w:val="00515859"/>
    <w:rsid w:val="0051696B"/>
    <w:rsid w:val="0052100B"/>
    <w:rsid w:val="00521874"/>
    <w:rsid w:val="005243B1"/>
    <w:rsid w:val="00524684"/>
    <w:rsid w:val="00525317"/>
    <w:rsid w:val="00525EFB"/>
    <w:rsid w:val="0053392C"/>
    <w:rsid w:val="00534CE6"/>
    <w:rsid w:val="0053571B"/>
    <w:rsid w:val="0054139C"/>
    <w:rsid w:val="00545B0F"/>
    <w:rsid w:val="00554B40"/>
    <w:rsid w:val="00560344"/>
    <w:rsid w:val="005604E8"/>
    <w:rsid w:val="00561BE3"/>
    <w:rsid w:val="00564DF3"/>
    <w:rsid w:val="00565FB2"/>
    <w:rsid w:val="00572AB4"/>
    <w:rsid w:val="00573216"/>
    <w:rsid w:val="00576DAE"/>
    <w:rsid w:val="005852BF"/>
    <w:rsid w:val="00586399"/>
    <w:rsid w:val="00590CC4"/>
    <w:rsid w:val="00591F2A"/>
    <w:rsid w:val="00593A9C"/>
    <w:rsid w:val="00593C6E"/>
    <w:rsid w:val="00594D13"/>
    <w:rsid w:val="00595011"/>
    <w:rsid w:val="005A1168"/>
    <w:rsid w:val="005A11B8"/>
    <w:rsid w:val="005A274E"/>
    <w:rsid w:val="005A27D1"/>
    <w:rsid w:val="005A6A04"/>
    <w:rsid w:val="005A7362"/>
    <w:rsid w:val="005B29CF"/>
    <w:rsid w:val="005B2D73"/>
    <w:rsid w:val="005B65DF"/>
    <w:rsid w:val="005C4428"/>
    <w:rsid w:val="005C4851"/>
    <w:rsid w:val="005C6398"/>
    <w:rsid w:val="005C65FC"/>
    <w:rsid w:val="005E1BF1"/>
    <w:rsid w:val="005E389A"/>
    <w:rsid w:val="005E7A3A"/>
    <w:rsid w:val="005E7C74"/>
    <w:rsid w:val="005F08C3"/>
    <w:rsid w:val="005F0F37"/>
    <w:rsid w:val="00600638"/>
    <w:rsid w:val="006047FD"/>
    <w:rsid w:val="006050E0"/>
    <w:rsid w:val="006053E7"/>
    <w:rsid w:val="00611B70"/>
    <w:rsid w:val="0061466C"/>
    <w:rsid w:val="0061477F"/>
    <w:rsid w:val="006151BE"/>
    <w:rsid w:val="006167D5"/>
    <w:rsid w:val="00621F62"/>
    <w:rsid w:val="00622002"/>
    <w:rsid w:val="00623383"/>
    <w:rsid w:val="006242B7"/>
    <w:rsid w:val="0062645F"/>
    <w:rsid w:val="00627C65"/>
    <w:rsid w:val="00630394"/>
    <w:rsid w:val="00630418"/>
    <w:rsid w:val="00632B56"/>
    <w:rsid w:val="00634637"/>
    <w:rsid w:val="00634A4D"/>
    <w:rsid w:val="00634F6C"/>
    <w:rsid w:val="006368FE"/>
    <w:rsid w:val="0063740B"/>
    <w:rsid w:val="00641A90"/>
    <w:rsid w:val="00644D11"/>
    <w:rsid w:val="00645239"/>
    <w:rsid w:val="006508A9"/>
    <w:rsid w:val="006511DB"/>
    <w:rsid w:val="00651541"/>
    <w:rsid w:val="00653C73"/>
    <w:rsid w:val="0066589A"/>
    <w:rsid w:val="00666300"/>
    <w:rsid w:val="006672FC"/>
    <w:rsid w:val="00670FC1"/>
    <w:rsid w:val="00671D21"/>
    <w:rsid w:val="00676B81"/>
    <w:rsid w:val="00682E49"/>
    <w:rsid w:val="006931F4"/>
    <w:rsid w:val="00696510"/>
    <w:rsid w:val="00697498"/>
    <w:rsid w:val="006978FA"/>
    <w:rsid w:val="006A1419"/>
    <w:rsid w:val="006A5338"/>
    <w:rsid w:val="006B0511"/>
    <w:rsid w:val="006B4A3B"/>
    <w:rsid w:val="006B5209"/>
    <w:rsid w:val="006C4A0B"/>
    <w:rsid w:val="006C6A71"/>
    <w:rsid w:val="006D65C0"/>
    <w:rsid w:val="006E1A4E"/>
    <w:rsid w:val="006E1AEC"/>
    <w:rsid w:val="006F3D98"/>
    <w:rsid w:val="006F46F9"/>
    <w:rsid w:val="006F480F"/>
    <w:rsid w:val="006F7CF5"/>
    <w:rsid w:val="007020A5"/>
    <w:rsid w:val="007051A1"/>
    <w:rsid w:val="00712B17"/>
    <w:rsid w:val="007174FF"/>
    <w:rsid w:val="007175F7"/>
    <w:rsid w:val="00717B48"/>
    <w:rsid w:val="0072005E"/>
    <w:rsid w:val="007213D0"/>
    <w:rsid w:val="00722F03"/>
    <w:rsid w:val="00723633"/>
    <w:rsid w:val="00741103"/>
    <w:rsid w:val="00741B74"/>
    <w:rsid w:val="0074375C"/>
    <w:rsid w:val="007462B4"/>
    <w:rsid w:val="00747EDE"/>
    <w:rsid w:val="00753695"/>
    <w:rsid w:val="0075571D"/>
    <w:rsid w:val="00760F6B"/>
    <w:rsid w:val="00772DEE"/>
    <w:rsid w:val="007736E6"/>
    <w:rsid w:val="00773D04"/>
    <w:rsid w:val="007746F0"/>
    <w:rsid w:val="0077793D"/>
    <w:rsid w:val="00780CD8"/>
    <w:rsid w:val="00781CA7"/>
    <w:rsid w:val="00787386"/>
    <w:rsid w:val="00791AE7"/>
    <w:rsid w:val="007A22EA"/>
    <w:rsid w:val="007A2D75"/>
    <w:rsid w:val="007A4134"/>
    <w:rsid w:val="007A5770"/>
    <w:rsid w:val="007A5AC1"/>
    <w:rsid w:val="007B3118"/>
    <w:rsid w:val="007B740E"/>
    <w:rsid w:val="007C327F"/>
    <w:rsid w:val="007C4221"/>
    <w:rsid w:val="007C7A13"/>
    <w:rsid w:val="007C7A5D"/>
    <w:rsid w:val="007D0C0A"/>
    <w:rsid w:val="007D0E03"/>
    <w:rsid w:val="007D2D2A"/>
    <w:rsid w:val="007D525D"/>
    <w:rsid w:val="007E07BE"/>
    <w:rsid w:val="007E1191"/>
    <w:rsid w:val="007E18F9"/>
    <w:rsid w:val="007F35FD"/>
    <w:rsid w:val="007F7103"/>
    <w:rsid w:val="0080226D"/>
    <w:rsid w:val="008055EC"/>
    <w:rsid w:val="00806688"/>
    <w:rsid w:val="00812FDA"/>
    <w:rsid w:val="008144CC"/>
    <w:rsid w:val="00817E47"/>
    <w:rsid w:val="00824600"/>
    <w:rsid w:val="0082577D"/>
    <w:rsid w:val="00826523"/>
    <w:rsid w:val="00831953"/>
    <w:rsid w:val="0083661D"/>
    <w:rsid w:val="00836723"/>
    <w:rsid w:val="00836A44"/>
    <w:rsid w:val="00837A9B"/>
    <w:rsid w:val="00847183"/>
    <w:rsid w:val="00853E59"/>
    <w:rsid w:val="00857298"/>
    <w:rsid w:val="008623CD"/>
    <w:rsid w:val="008667CE"/>
    <w:rsid w:val="00866945"/>
    <w:rsid w:val="00872FAC"/>
    <w:rsid w:val="00874D1F"/>
    <w:rsid w:val="00881E76"/>
    <w:rsid w:val="0088217C"/>
    <w:rsid w:val="00891CF0"/>
    <w:rsid w:val="00893D71"/>
    <w:rsid w:val="00895188"/>
    <w:rsid w:val="008A0810"/>
    <w:rsid w:val="008A2E12"/>
    <w:rsid w:val="008A3770"/>
    <w:rsid w:val="008A45AF"/>
    <w:rsid w:val="008A5EAF"/>
    <w:rsid w:val="008A65DC"/>
    <w:rsid w:val="008A7923"/>
    <w:rsid w:val="008B1039"/>
    <w:rsid w:val="008B36CA"/>
    <w:rsid w:val="008B7705"/>
    <w:rsid w:val="008C04BA"/>
    <w:rsid w:val="008C535A"/>
    <w:rsid w:val="008D0862"/>
    <w:rsid w:val="008D2122"/>
    <w:rsid w:val="008D295B"/>
    <w:rsid w:val="008D3FEF"/>
    <w:rsid w:val="008D6496"/>
    <w:rsid w:val="008D6C65"/>
    <w:rsid w:val="008D708F"/>
    <w:rsid w:val="008D7C6D"/>
    <w:rsid w:val="008E03FE"/>
    <w:rsid w:val="008E2036"/>
    <w:rsid w:val="008E2C4E"/>
    <w:rsid w:val="008E4C5F"/>
    <w:rsid w:val="008F14C0"/>
    <w:rsid w:val="008F196F"/>
    <w:rsid w:val="008F223A"/>
    <w:rsid w:val="008F2DDE"/>
    <w:rsid w:val="008F4349"/>
    <w:rsid w:val="008F78EA"/>
    <w:rsid w:val="009022B4"/>
    <w:rsid w:val="00906DBA"/>
    <w:rsid w:val="009117F4"/>
    <w:rsid w:val="009127B1"/>
    <w:rsid w:val="00912C65"/>
    <w:rsid w:val="00915A13"/>
    <w:rsid w:val="00920297"/>
    <w:rsid w:val="0092104D"/>
    <w:rsid w:val="00926E23"/>
    <w:rsid w:val="00932F01"/>
    <w:rsid w:val="00933459"/>
    <w:rsid w:val="00940F86"/>
    <w:rsid w:val="009428D2"/>
    <w:rsid w:val="00942A2D"/>
    <w:rsid w:val="009442D1"/>
    <w:rsid w:val="009459A3"/>
    <w:rsid w:val="0094737C"/>
    <w:rsid w:val="0095232A"/>
    <w:rsid w:val="00953890"/>
    <w:rsid w:val="0095477A"/>
    <w:rsid w:val="009616DD"/>
    <w:rsid w:val="00964984"/>
    <w:rsid w:val="009659FD"/>
    <w:rsid w:val="0096639C"/>
    <w:rsid w:val="00966D75"/>
    <w:rsid w:val="00967689"/>
    <w:rsid w:val="00972961"/>
    <w:rsid w:val="00983962"/>
    <w:rsid w:val="00984D50"/>
    <w:rsid w:val="009973B4"/>
    <w:rsid w:val="009A1733"/>
    <w:rsid w:val="009A2F98"/>
    <w:rsid w:val="009A6287"/>
    <w:rsid w:val="009A662E"/>
    <w:rsid w:val="009B1E0A"/>
    <w:rsid w:val="009B2758"/>
    <w:rsid w:val="009B3E5F"/>
    <w:rsid w:val="009B53F0"/>
    <w:rsid w:val="009C0214"/>
    <w:rsid w:val="009D065D"/>
    <w:rsid w:val="009D4695"/>
    <w:rsid w:val="009D4DF9"/>
    <w:rsid w:val="009D6E01"/>
    <w:rsid w:val="009E00BE"/>
    <w:rsid w:val="009E0474"/>
    <w:rsid w:val="009E3098"/>
    <w:rsid w:val="009E5D6B"/>
    <w:rsid w:val="009E71E1"/>
    <w:rsid w:val="009F149D"/>
    <w:rsid w:val="009F5E55"/>
    <w:rsid w:val="009F61D0"/>
    <w:rsid w:val="009F6EDE"/>
    <w:rsid w:val="009F7191"/>
    <w:rsid w:val="00A02C1F"/>
    <w:rsid w:val="00A02FA4"/>
    <w:rsid w:val="00A065F4"/>
    <w:rsid w:val="00A106B3"/>
    <w:rsid w:val="00A22784"/>
    <w:rsid w:val="00A2313F"/>
    <w:rsid w:val="00A2353D"/>
    <w:rsid w:val="00A33417"/>
    <w:rsid w:val="00A372AB"/>
    <w:rsid w:val="00A413E8"/>
    <w:rsid w:val="00A47444"/>
    <w:rsid w:val="00A618DB"/>
    <w:rsid w:val="00A62E32"/>
    <w:rsid w:val="00A74B3A"/>
    <w:rsid w:val="00A82F99"/>
    <w:rsid w:val="00A8505E"/>
    <w:rsid w:val="00A94882"/>
    <w:rsid w:val="00A94C84"/>
    <w:rsid w:val="00AA0B8F"/>
    <w:rsid w:val="00AA3C9A"/>
    <w:rsid w:val="00AA6D57"/>
    <w:rsid w:val="00AB039B"/>
    <w:rsid w:val="00AB2EF2"/>
    <w:rsid w:val="00AB3559"/>
    <w:rsid w:val="00AB3B77"/>
    <w:rsid w:val="00AB408C"/>
    <w:rsid w:val="00AB6420"/>
    <w:rsid w:val="00AC11E1"/>
    <w:rsid w:val="00AC1C28"/>
    <w:rsid w:val="00AC5B3B"/>
    <w:rsid w:val="00AC7C79"/>
    <w:rsid w:val="00AD0D80"/>
    <w:rsid w:val="00AD56E6"/>
    <w:rsid w:val="00AD68E3"/>
    <w:rsid w:val="00AD70A0"/>
    <w:rsid w:val="00AD764C"/>
    <w:rsid w:val="00AE0689"/>
    <w:rsid w:val="00AE34F5"/>
    <w:rsid w:val="00AF00E0"/>
    <w:rsid w:val="00AF2E1D"/>
    <w:rsid w:val="00AF4C67"/>
    <w:rsid w:val="00AF7053"/>
    <w:rsid w:val="00B06B1B"/>
    <w:rsid w:val="00B070CA"/>
    <w:rsid w:val="00B1120F"/>
    <w:rsid w:val="00B17ED0"/>
    <w:rsid w:val="00B222A8"/>
    <w:rsid w:val="00B224B9"/>
    <w:rsid w:val="00B25663"/>
    <w:rsid w:val="00B25EA6"/>
    <w:rsid w:val="00B26165"/>
    <w:rsid w:val="00B2710E"/>
    <w:rsid w:val="00B31283"/>
    <w:rsid w:val="00B33FFF"/>
    <w:rsid w:val="00B35D22"/>
    <w:rsid w:val="00B4078F"/>
    <w:rsid w:val="00B40B27"/>
    <w:rsid w:val="00B429FF"/>
    <w:rsid w:val="00B43CD7"/>
    <w:rsid w:val="00B46CA6"/>
    <w:rsid w:val="00B57963"/>
    <w:rsid w:val="00B57F06"/>
    <w:rsid w:val="00B6056D"/>
    <w:rsid w:val="00B654B8"/>
    <w:rsid w:val="00B65F19"/>
    <w:rsid w:val="00B65F31"/>
    <w:rsid w:val="00B70C19"/>
    <w:rsid w:val="00B73703"/>
    <w:rsid w:val="00B75E29"/>
    <w:rsid w:val="00B77391"/>
    <w:rsid w:val="00B81A1E"/>
    <w:rsid w:val="00B84F55"/>
    <w:rsid w:val="00B866A5"/>
    <w:rsid w:val="00B87DCA"/>
    <w:rsid w:val="00B92659"/>
    <w:rsid w:val="00B92A83"/>
    <w:rsid w:val="00B97CA6"/>
    <w:rsid w:val="00BA527B"/>
    <w:rsid w:val="00BA5FD8"/>
    <w:rsid w:val="00BB3F0F"/>
    <w:rsid w:val="00BB5C80"/>
    <w:rsid w:val="00BC32E9"/>
    <w:rsid w:val="00BC5F77"/>
    <w:rsid w:val="00BD2082"/>
    <w:rsid w:val="00BD259D"/>
    <w:rsid w:val="00BE0369"/>
    <w:rsid w:val="00BE0D5A"/>
    <w:rsid w:val="00BE211F"/>
    <w:rsid w:val="00BE26CE"/>
    <w:rsid w:val="00BE39C4"/>
    <w:rsid w:val="00BE6849"/>
    <w:rsid w:val="00BF05B3"/>
    <w:rsid w:val="00BF1211"/>
    <w:rsid w:val="00BF4A00"/>
    <w:rsid w:val="00BF7288"/>
    <w:rsid w:val="00C104EC"/>
    <w:rsid w:val="00C12EC5"/>
    <w:rsid w:val="00C1302A"/>
    <w:rsid w:val="00C20A42"/>
    <w:rsid w:val="00C21DD4"/>
    <w:rsid w:val="00C25002"/>
    <w:rsid w:val="00C25D5B"/>
    <w:rsid w:val="00C27118"/>
    <w:rsid w:val="00C475E6"/>
    <w:rsid w:val="00C515AE"/>
    <w:rsid w:val="00C61283"/>
    <w:rsid w:val="00C615CF"/>
    <w:rsid w:val="00C61E5B"/>
    <w:rsid w:val="00C643B5"/>
    <w:rsid w:val="00C73090"/>
    <w:rsid w:val="00C73B7C"/>
    <w:rsid w:val="00C7470C"/>
    <w:rsid w:val="00C75126"/>
    <w:rsid w:val="00C823C7"/>
    <w:rsid w:val="00C85769"/>
    <w:rsid w:val="00C86B21"/>
    <w:rsid w:val="00C90AE3"/>
    <w:rsid w:val="00C94713"/>
    <w:rsid w:val="00C94E9B"/>
    <w:rsid w:val="00C95E7A"/>
    <w:rsid w:val="00CA3FED"/>
    <w:rsid w:val="00CA45E3"/>
    <w:rsid w:val="00CA5904"/>
    <w:rsid w:val="00CB0F27"/>
    <w:rsid w:val="00CB3B8C"/>
    <w:rsid w:val="00CB5FC0"/>
    <w:rsid w:val="00CC027C"/>
    <w:rsid w:val="00CC1C98"/>
    <w:rsid w:val="00CC3DF4"/>
    <w:rsid w:val="00CC49F5"/>
    <w:rsid w:val="00CC7BFE"/>
    <w:rsid w:val="00CD23C1"/>
    <w:rsid w:val="00CD2BB8"/>
    <w:rsid w:val="00CD31E3"/>
    <w:rsid w:val="00CD5BD2"/>
    <w:rsid w:val="00CD5D8C"/>
    <w:rsid w:val="00CD6127"/>
    <w:rsid w:val="00CE0AA5"/>
    <w:rsid w:val="00CE3F97"/>
    <w:rsid w:val="00CF0E4D"/>
    <w:rsid w:val="00CF19AE"/>
    <w:rsid w:val="00CF30AB"/>
    <w:rsid w:val="00D00D02"/>
    <w:rsid w:val="00D04BED"/>
    <w:rsid w:val="00D04C62"/>
    <w:rsid w:val="00D05553"/>
    <w:rsid w:val="00D05E90"/>
    <w:rsid w:val="00D07A5C"/>
    <w:rsid w:val="00D10411"/>
    <w:rsid w:val="00D1593B"/>
    <w:rsid w:val="00D16910"/>
    <w:rsid w:val="00D20317"/>
    <w:rsid w:val="00D20C80"/>
    <w:rsid w:val="00D3407C"/>
    <w:rsid w:val="00D36A5C"/>
    <w:rsid w:val="00D40986"/>
    <w:rsid w:val="00D4319F"/>
    <w:rsid w:val="00D43A4D"/>
    <w:rsid w:val="00D447C2"/>
    <w:rsid w:val="00D46F30"/>
    <w:rsid w:val="00D55856"/>
    <w:rsid w:val="00D57287"/>
    <w:rsid w:val="00D57F7A"/>
    <w:rsid w:val="00D60C44"/>
    <w:rsid w:val="00D67171"/>
    <w:rsid w:val="00D67539"/>
    <w:rsid w:val="00D70BDB"/>
    <w:rsid w:val="00D72773"/>
    <w:rsid w:val="00D764F7"/>
    <w:rsid w:val="00D807C1"/>
    <w:rsid w:val="00D83416"/>
    <w:rsid w:val="00D8341B"/>
    <w:rsid w:val="00D868C7"/>
    <w:rsid w:val="00D87863"/>
    <w:rsid w:val="00D90C79"/>
    <w:rsid w:val="00DA1815"/>
    <w:rsid w:val="00DA2CCF"/>
    <w:rsid w:val="00DA4230"/>
    <w:rsid w:val="00DA642C"/>
    <w:rsid w:val="00DB51EF"/>
    <w:rsid w:val="00DB6559"/>
    <w:rsid w:val="00DB6D97"/>
    <w:rsid w:val="00DB73D1"/>
    <w:rsid w:val="00DC597A"/>
    <w:rsid w:val="00DC75EC"/>
    <w:rsid w:val="00DC77AB"/>
    <w:rsid w:val="00DC7D6C"/>
    <w:rsid w:val="00DD0187"/>
    <w:rsid w:val="00DD413F"/>
    <w:rsid w:val="00DD44CB"/>
    <w:rsid w:val="00DD5D43"/>
    <w:rsid w:val="00DE3A14"/>
    <w:rsid w:val="00DF15D1"/>
    <w:rsid w:val="00DF1BED"/>
    <w:rsid w:val="00DF2351"/>
    <w:rsid w:val="00DF48F3"/>
    <w:rsid w:val="00DF7C80"/>
    <w:rsid w:val="00E0280D"/>
    <w:rsid w:val="00E12021"/>
    <w:rsid w:val="00E12F4C"/>
    <w:rsid w:val="00E130AF"/>
    <w:rsid w:val="00E14CA0"/>
    <w:rsid w:val="00E1611A"/>
    <w:rsid w:val="00E20FC5"/>
    <w:rsid w:val="00E2275B"/>
    <w:rsid w:val="00E23F0B"/>
    <w:rsid w:val="00E262E9"/>
    <w:rsid w:val="00E30BAA"/>
    <w:rsid w:val="00E316AB"/>
    <w:rsid w:val="00E37FC9"/>
    <w:rsid w:val="00E41EDF"/>
    <w:rsid w:val="00E41F37"/>
    <w:rsid w:val="00E41FB1"/>
    <w:rsid w:val="00E45D7F"/>
    <w:rsid w:val="00E46DD0"/>
    <w:rsid w:val="00E508BE"/>
    <w:rsid w:val="00E51D8D"/>
    <w:rsid w:val="00E54343"/>
    <w:rsid w:val="00E55513"/>
    <w:rsid w:val="00E5594A"/>
    <w:rsid w:val="00E57202"/>
    <w:rsid w:val="00E6636E"/>
    <w:rsid w:val="00E67232"/>
    <w:rsid w:val="00E708D0"/>
    <w:rsid w:val="00E722B5"/>
    <w:rsid w:val="00E754FC"/>
    <w:rsid w:val="00E8672A"/>
    <w:rsid w:val="00E92AAA"/>
    <w:rsid w:val="00E94F50"/>
    <w:rsid w:val="00EA1395"/>
    <w:rsid w:val="00EA2569"/>
    <w:rsid w:val="00EA40F5"/>
    <w:rsid w:val="00EA4DCA"/>
    <w:rsid w:val="00EB6AC1"/>
    <w:rsid w:val="00EC15D8"/>
    <w:rsid w:val="00EC6142"/>
    <w:rsid w:val="00EC7B1D"/>
    <w:rsid w:val="00ED3E15"/>
    <w:rsid w:val="00ED76E7"/>
    <w:rsid w:val="00EE02FE"/>
    <w:rsid w:val="00EE0654"/>
    <w:rsid w:val="00EE0EF9"/>
    <w:rsid w:val="00EE15CE"/>
    <w:rsid w:val="00EE1DDB"/>
    <w:rsid w:val="00EE25E5"/>
    <w:rsid w:val="00EE40BA"/>
    <w:rsid w:val="00EE519E"/>
    <w:rsid w:val="00EF0A5D"/>
    <w:rsid w:val="00EF6073"/>
    <w:rsid w:val="00F02E30"/>
    <w:rsid w:val="00F03BB6"/>
    <w:rsid w:val="00F0423E"/>
    <w:rsid w:val="00F059F3"/>
    <w:rsid w:val="00F0664B"/>
    <w:rsid w:val="00F06E2F"/>
    <w:rsid w:val="00F10932"/>
    <w:rsid w:val="00F12ABA"/>
    <w:rsid w:val="00F34E79"/>
    <w:rsid w:val="00F35CBA"/>
    <w:rsid w:val="00F3631C"/>
    <w:rsid w:val="00F41A6C"/>
    <w:rsid w:val="00F43460"/>
    <w:rsid w:val="00F4682E"/>
    <w:rsid w:val="00F47FCF"/>
    <w:rsid w:val="00F52CF8"/>
    <w:rsid w:val="00F57620"/>
    <w:rsid w:val="00F608E0"/>
    <w:rsid w:val="00F60B3B"/>
    <w:rsid w:val="00F62369"/>
    <w:rsid w:val="00F62C8D"/>
    <w:rsid w:val="00F63C5E"/>
    <w:rsid w:val="00F6477B"/>
    <w:rsid w:val="00F80FAF"/>
    <w:rsid w:val="00F837A9"/>
    <w:rsid w:val="00F922EC"/>
    <w:rsid w:val="00F93336"/>
    <w:rsid w:val="00F94CD1"/>
    <w:rsid w:val="00FA06E8"/>
    <w:rsid w:val="00FA0DDE"/>
    <w:rsid w:val="00FA3315"/>
    <w:rsid w:val="00FA44E9"/>
    <w:rsid w:val="00FA7EE6"/>
    <w:rsid w:val="00FB4007"/>
    <w:rsid w:val="00FB4FE2"/>
    <w:rsid w:val="00FC3E37"/>
    <w:rsid w:val="00FC3FC3"/>
    <w:rsid w:val="00FD0485"/>
    <w:rsid w:val="00FD3086"/>
    <w:rsid w:val="00FD36FF"/>
    <w:rsid w:val="00FD656B"/>
    <w:rsid w:val="00FD758D"/>
    <w:rsid w:val="00FE2739"/>
    <w:rsid w:val="00FE2782"/>
    <w:rsid w:val="00FE3889"/>
    <w:rsid w:val="00FE3A68"/>
    <w:rsid w:val="00FE45EA"/>
    <w:rsid w:val="00FF64AE"/>
    <w:rsid w:val="00FF6953"/>
    <w:rsid w:val="00FF7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D6928C"/>
  <w15:docId w15:val="{B6D9B8C2-16FE-4606-B8EB-F342EC844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C597A"/>
    <w:rPr>
      <w:rFonts w:ascii="Times New Roman" w:hAnsi="Times New Roman"/>
      <w:sz w:val="28"/>
      <w:szCs w:val="28"/>
    </w:rPr>
  </w:style>
  <w:style w:type="paragraph" w:styleId="10">
    <w:name w:val="heading 1"/>
    <w:basedOn w:val="a0"/>
    <w:next w:val="a0"/>
    <w:link w:val="11"/>
    <w:uiPriority w:val="9"/>
    <w:qFormat/>
    <w:rsid w:val="00B25EA6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paragraph" w:styleId="20">
    <w:name w:val="heading 2"/>
    <w:basedOn w:val="a0"/>
    <w:next w:val="a0"/>
    <w:link w:val="21"/>
    <w:uiPriority w:val="9"/>
    <w:unhideWhenUsed/>
    <w:qFormat/>
    <w:rsid w:val="005E7A3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2">
    <w:name w:val="heading 3"/>
    <w:basedOn w:val="a0"/>
    <w:next w:val="a0"/>
    <w:link w:val="33"/>
    <w:uiPriority w:val="9"/>
    <w:qFormat/>
    <w:rsid w:val="00AB6420"/>
    <w:pPr>
      <w:keepNext/>
      <w:jc w:val="center"/>
      <w:outlineLvl w:val="2"/>
    </w:pPr>
    <w:rPr>
      <w:rFonts w:eastAsia="Times New Roman"/>
      <w:b/>
      <w:color w:val="000000"/>
      <w:sz w:val="24"/>
      <w:szCs w:val="20"/>
    </w:rPr>
  </w:style>
  <w:style w:type="paragraph" w:styleId="40">
    <w:name w:val="heading 4"/>
    <w:basedOn w:val="a0"/>
    <w:next w:val="a0"/>
    <w:link w:val="41"/>
    <w:uiPriority w:val="9"/>
    <w:unhideWhenUsed/>
    <w:qFormat/>
    <w:rsid w:val="00DC597A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0">
    <w:name w:val="heading 5"/>
    <w:basedOn w:val="a0"/>
    <w:link w:val="51"/>
    <w:uiPriority w:val="9"/>
    <w:qFormat/>
    <w:rsid w:val="00AB6420"/>
    <w:pPr>
      <w:spacing w:before="60"/>
      <w:jc w:val="both"/>
      <w:outlineLvl w:val="4"/>
    </w:pPr>
    <w:rPr>
      <w:rFonts w:eastAsia="Times New Roman"/>
      <w:color w:val="000000"/>
      <w:sz w:val="24"/>
      <w:szCs w:val="20"/>
    </w:rPr>
  </w:style>
  <w:style w:type="paragraph" w:styleId="60">
    <w:name w:val="heading 6"/>
    <w:basedOn w:val="a0"/>
    <w:next w:val="a0"/>
    <w:link w:val="61"/>
    <w:uiPriority w:val="9"/>
    <w:qFormat/>
    <w:rsid w:val="00AB6420"/>
    <w:pPr>
      <w:widowControl w:val="0"/>
      <w:tabs>
        <w:tab w:val="left" w:pos="360"/>
      </w:tabs>
      <w:spacing w:before="240" w:after="60" w:line="360" w:lineRule="auto"/>
      <w:jc w:val="both"/>
      <w:outlineLvl w:val="5"/>
    </w:pPr>
    <w:rPr>
      <w:rFonts w:eastAsia="Times New Roman"/>
      <w:b/>
      <w:color w:val="000000"/>
      <w:sz w:val="22"/>
      <w:szCs w:val="20"/>
    </w:rPr>
  </w:style>
  <w:style w:type="paragraph" w:styleId="70">
    <w:name w:val="heading 7"/>
    <w:basedOn w:val="a0"/>
    <w:next w:val="a0"/>
    <w:link w:val="71"/>
    <w:uiPriority w:val="9"/>
    <w:qFormat/>
    <w:rsid w:val="00AB6420"/>
    <w:pPr>
      <w:widowControl w:val="0"/>
      <w:tabs>
        <w:tab w:val="left" w:pos="360"/>
      </w:tabs>
      <w:spacing w:before="240" w:after="60" w:line="360" w:lineRule="auto"/>
      <w:jc w:val="both"/>
      <w:outlineLvl w:val="6"/>
    </w:pPr>
    <w:rPr>
      <w:rFonts w:eastAsia="Times New Roman"/>
      <w:color w:val="000000"/>
      <w:sz w:val="26"/>
      <w:szCs w:val="20"/>
    </w:rPr>
  </w:style>
  <w:style w:type="paragraph" w:styleId="80">
    <w:name w:val="heading 8"/>
    <w:basedOn w:val="a0"/>
    <w:next w:val="a0"/>
    <w:link w:val="81"/>
    <w:uiPriority w:val="9"/>
    <w:qFormat/>
    <w:rsid w:val="00AB6420"/>
    <w:pPr>
      <w:widowControl w:val="0"/>
      <w:tabs>
        <w:tab w:val="left" w:pos="360"/>
      </w:tabs>
      <w:spacing w:before="240" w:after="60" w:line="360" w:lineRule="auto"/>
      <w:jc w:val="both"/>
      <w:outlineLvl w:val="7"/>
    </w:pPr>
    <w:rPr>
      <w:rFonts w:eastAsia="Times New Roman"/>
      <w:i/>
      <w:color w:val="000000"/>
      <w:sz w:val="26"/>
      <w:szCs w:val="20"/>
    </w:rPr>
  </w:style>
  <w:style w:type="paragraph" w:styleId="9">
    <w:name w:val="heading 9"/>
    <w:basedOn w:val="a0"/>
    <w:next w:val="a0"/>
    <w:link w:val="90"/>
    <w:uiPriority w:val="9"/>
    <w:qFormat/>
    <w:rsid w:val="00AB6420"/>
    <w:pPr>
      <w:widowControl w:val="0"/>
      <w:tabs>
        <w:tab w:val="left" w:pos="360"/>
      </w:tabs>
      <w:spacing w:before="240" w:after="60" w:line="360" w:lineRule="auto"/>
      <w:jc w:val="both"/>
      <w:outlineLvl w:val="8"/>
    </w:pPr>
    <w:rPr>
      <w:rFonts w:ascii="Arial" w:eastAsia="Times New Roman" w:hAnsi="Arial"/>
      <w:color w:val="000000"/>
      <w:sz w:val="2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DC597A"/>
    <w:pPr>
      <w:ind w:left="720"/>
      <w:contextualSpacing/>
    </w:pPr>
  </w:style>
  <w:style w:type="paragraph" w:customStyle="1" w:styleId="22">
    <w:name w:val="Стиль По ширине2"/>
    <w:basedOn w:val="a0"/>
    <w:autoRedefine/>
    <w:rsid w:val="003651B9"/>
    <w:pPr>
      <w:ind w:firstLine="851"/>
      <w:jc w:val="right"/>
      <w:outlineLvl w:val="0"/>
    </w:pPr>
    <w:rPr>
      <w:rFonts w:eastAsia="Times New Roman"/>
      <w:b/>
      <w:sz w:val="24"/>
      <w:szCs w:val="20"/>
    </w:rPr>
  </w:style>
  <w:style w:type="character" w:customStyle="1" w:styleId="41">
    <w:name w:val="Заголовок 4 Знак"/>
    <w:link w:val="40"/>
    <w:rsid w:val="00DC597A"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paragraph" w:styleId="HTML">
    <w:name w:val="HTML Preformatted"/>
    <w:basedOn w:val="a0"/>
    <w:link w:val="HTML0"/>
    <w:rsid w:val="00DC5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rsid w:val="00DC597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link w:val="23"/>
    <w:uiPriority w:val="99"/>
    <w:unhideWhenUsed/>
    <w:rsid w:val="00AF2E1D"/>
    <w:rPr>
      <w:color w:val="0000FF"/>
      <w:u w:val="single"/>
    </w:rPr>
  </w:style>
  <w:style w:type="paragraph" w:styleId="12">
    <w:name w:val="toc 1"/>
    <w:basedOn w:val="a0"/>
    <w:next w:val="a0"/>
    <w:link w:val="13"/>
    <w:autoRedefine/>
    <w:uiPriority w:val="39"/>
    <w:unhideWhenUsed/>
    <w:qFormat/>
    <w:rsid w:val="00DD5D43"/>
    <w:rPr>
      <w:rFonts w:eastAsia="Times New Roman"/>
      <w:sz w:val="24"/>
      <w:szCs w:val="24"/>
    </w:rPr>
  </w:style>
  <w:style w:type="character" w:customStyle="1" w:styleId="11">
    <w:name w:val="Заголовок 1 Знак"/>
    <w:link w:val="10"/>
    <w:rsid w:val="00B25EA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Title"/>
    <w:basedOn w:val="a0"/>
    <w:next w:val="a0"/>
    <w:link w:val="a8"/>
    <w:uiPriority w:val="10"/>
    <w:qFormat/>
    <w:rsid w:val="00621F62"/>
    <w:pPr>
      <w:suppressAutoHyphens/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ar-SA"/>
    </w:rPr>
  </w:style>
  <w:style w:type="character" w:customStyle="1" w:styleId="a8">
    <w:name w:val="Заголовок Знак"/>
    <w:link w:val="a7"/>
    <w:rsid w:val="00621F62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a">
    <w:name w:val="Оглавление!!!!"/>
    <w:basedOn w:val="a4"/>
    <w:link w:val="a9"/>
    <w:qFormat/>
    <w:rsid w:val="00E722B5"/>
    <w:pPr>
      <w:numPr>
        <w:numId w:val="1"/>
      </w:numPr>
    </w:pPr>
    <w:rPr>
      <w:b/>
    </w:rPr>
  </w:style>
  <w:style w:type="paragraph" w:styleId="aa">
    <w:name w:val="TOC Heading"/>
    <w:basedOn w:val="10"/>
    <w:next w:val="a0"/>
    <w:link w:val="ab"/>
    <w:unhideWhenUsed/>
    <w:qFormat/>
    <w:rsid w:val="00E722B5"/>
    <w:pPr>
      <w:spacing w:line="276" w:lineRule="auto"/>
      <w:outlineLvl w:val="9"/>
    </w:pPr>
  </w:style>
  <w:style w:type="character" w:customStyle="1" w:styleId="a5">
    <w:name w:val="Абзац списка Знак"/>
    <w:link w:val="a4"/>
    <w:rsid w:val="001369B5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9">
    <w:name w:val="Оглавление!!!! Знак"/>
    <w:link w:val="a"/>
    <w:rsid w:val="00E722B5"/>
    <w:rPr>
      <w:rFonts w:ascii="Times New Roman" w:hAnsi="Times New Roman"/>
      <w:b/>
      <w:sz w:val="28"/>
      <w:szCs w:val="28"/>
    </w:rPr>
  </w:style>
  <w:style w:type="paragraph" w:styleId="ac">
    <w:name w:val="Balloon Text"/>
    <w:basedOn w:val="a0"/>
    <w:link w:val="ad"/>
    <w:unhideWhenUsed/>
    <w:rsid w:val="00E722B5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rsid w:val="00E722B5"/>
    <w:rPr>
      <w:rFonts w:ascii="Tahoma" w:eastAsia="Calibri" w:hAnsi="Tahoma" w:cs="Tahoma"/>
      <w:sz w:val="16"/>
      <w:szCs w:val="16"/>
      <w:lang w:eastAsia="ru-RU"/>
    </w:rPr>
  </w:style>
  <w:style w:type="paragraph" w:styleId="24">
    <w:name w:val="toc 2"/>
    <w:basedOn w:val="a0"/>
    <w:next w:val="a0"/>
    <w:link w:val="25"/>
    <w:autoRedefine/>
    <w:uiPriority w:val="39"/>
    <w:unhideWhenUsed/>
    <w:qFormat/>
    <w:rsid w:val="00E722B5"/>
    <w:pPr>
      <w:spacing w:after="100" w:line="276" w:lineRule="auto"/>
      <w:ind w:left="220"/>
    </w:pPr>
    <w:rPr>
      <w:rFonts w:ascii="Calibri" w:eastAsia="Times New Roman" w:hAnsi="Calibri"/>
      <w:sz w:val="22"/>
      <w:szCs w:val="22"/>
    </w:rPr>
  </w:style>
  <w:style w:type="paragraph" w:styleId="91">
    <w:name w:val="toc 9"/>
    <w:basedOn w:val="a0"/>
    <w:next w:val="a0"/>
    <w:link w:val="92"/>
    <w:autoRedefine/>
    <w:uiPriority w:val="39"/>
    <w:unhideWhenUsed/>
    <w:rsid w:val="00E722B5"/>
    <w:pPr>
      <w:spacing w:after="100"/>
      <w:ind w:left="2240"/>
    </w:pPr>
  </w:style>
  <w:style w:type="paragraph" w:styleId="34">
    <w:name w:val="toc 3"/>
    <w:basedOn w:val="a0"/>
    <w:next w:val="a0"/>
    <w:link w:val="35"/>
    <w:autoRedefine/>
    <w:uiPriority w:val="39"/>
    <w:unhideWhenUsed/>
    <w:qFormat/>
    <w:rsid w:val="00E722B5"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e">
    <w:name w:val="Table Grid"/>
    <w:basedOn w:val="a2"/>
    <w:uiPriority w:val="59"/>
    <w:rsid w:val="002606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Абзац списка1"/>
    <w:basedOn w:val="a0"/>
    <w:link w:val="ListParagraphChar"/>
    <w:rsid w:val="00915A13"/>
    <w:pPr>
      <w:ind w:left="720"/>
    </w:pPr>
    <w:rPr>
      <w:szCs w:val="20"/>
    </w:rPr>
  </w:style>
  <w:style w:type="paragraph" w:styleId="af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"/>
    <w:basedOn w:val="a0"/>
    <w:link w:val="af0"/>
    <w:rsid w:val="005B2D73"/>
    <w:pPr>
      <w:widowControl w:val="0"/>
      <w:autoSpaceDE w:val="0"/>
      <w:autoSpaceDN w:val="0"/>
      <w:jc w:val="both"/>
    </w:pPr>
    <w:rPr>
      <w:rFonts w:eastAsia="Times New Roman"/>
      <w:color w:val="000000"/>
      <w:sz w:val="24"/>
      <w:szCs w:val="24"/>
      <w:lang w:val="en-US"/>
    </w:rPr>
  </w:style>
  <w:style w:type="character" w:customStyle="1" w:styleId="af0">
    <w:name w:val="Основной текст Знак"/>
    <w:aliases w:val="Основной текст1 Знак,Основной текст Знак Знак1 Знак, Знак Знак Знак,Основной текст Знак Знак Знак Знак Знак Знак Знак,Основной текст Знак Знак Знак, Знак Знак1"/>
    <w:link w:val="af"/>
    <w:rsid w:val="005B2D73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1">
    <w:name w:val="Plain Text"/>
    <w:basedOn w:val="a0"/>
    <w:link w:val="af2"/>
    <w:rsid w:val="005B2D73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af2">
    <w:name w:val="Текст Знак"/>
    <w:link w:val="af1"/>
    <w:rsid w:val="005B2D73"/>
    <w:rPr>
      <w:rFonts w:ascii="Courier New" w:eastAsia="Times New Roman" w:hAnsi="Courier New" w:cs="Times New Roman"/>
      <w:color w:val="000000"/>
      <w:sz w:val="20"/>
      <w:szCs w:val="20"/>
      <w:lang w:val="en-US"/>
    </w:rPr>
  </w:style>
  <w:style w:type="paragraph" w:customStyle="1" w:styleId="ListAlpha">
    <w:name w:val="List Alpha"/>
    <w:basedOn w:val="af3"/>
    <w:rsid w:val="005B2D73"/>
    <w:pPr>
      <w:widowControl w:val="0"/>
      <w:numPr>
        <w:numId w:val="2"/>
      </w:numPr>
      <w:spacing w:before="100" w:beforeAutospacing="1" w:after="100" w:afterAutospacing="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3">
    <w:name w:val="List"/>
    <w:basedOn w:val="a0"/>
    <w:uiPriority w:val="99"/>
    <w:semiHidden/>
    <w:unhideWhenUsed/>
    <w:rsid w:val="005B2D73"/>
    <w:pPr>
      <w:ind w:left="283" w:hanging="283"/>
      <w:contextualSpacing/>
    </w:pPr>
  </w:style>
  <w:style w:type="paragraph" w:styleId="af4">
    <w:name w:val="header"/>
    <w:basedOn w:val="a0"/>
    <w:link w:val="af5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link w:val="af4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6">
    <w:name w:val="footer"/>
    <w:basedOn w:val="a0"/>
    <w:link w:val="af7"/>
    <w:unhideWhenUsed/>
    <w:rsid w:val="00AF00E0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link w:val="af6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8">
    <w:name w:val="Body Text Indent"/>
    <w:basedOn w:val="a0"/>
    <w:link w:val="af9"/>
    <w:unhideWhenUsed/>
    <w:rsid w:val="00D04C62"/>
    <w:pPr>
      <w:spacing w:after="120"/>
      <w:ind w:left="283"/>
    </w:pPr>
  </w:style>
  <w:style w:type="character" w:customStyle="1" w:styleId="af9">
    <w:name w:val="Основной текст с отступом Знак"/>
    <w:link w:val="af8"/>
    <w:rsid w:val="00D04C62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0"/>
    <w:rsid w:val="005604E8"/>
    <w:pPr>
      <w:ind w:firstLine="709"/>
      <w:jc w:val="both"/>
    </w:pPr>
    <w:rPr>
      <w:rFonts w:eastAsia="Times New Roman"/>
      <w:sz w:val="24"/>
      <w:szCs w:val="20"/>
    </w:rPr>
  </w:style>
  <w:style w:type="paragraph" w:styleId="afa">
    <w:name w:val="Normal (Web)"/>
    <w:basedOn w:val="a0"/>
    <w:link w:val="afb"/>
    <w:rsid w:val="00017251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styleId="afc">
    <w:name w:val="endnote text"/>
    <w:basedOn w:val="a0"/>
    <w:link w:val="afd"/>
    <w:unhideWhenUsed/>
    <w:rsid w:val="00A82F99"/>
    <w:rPr>
      <w:sz w:val="20"/>
      <w:szCs w:val="20"/>
    </w:rPr>
  </w:style>
  <w:style w:type="character" w:customStyle="1" w:styleId="afd">
    <w:name w:val="Текст концевой сноски Знак"/>
    <w:link w:val="afc"/>
    <w:rsid w:val="00A82F99"/>
    <w:rPr>
      <w:rFonts w:ascii="Times New Roman" w:hAnsi="Times New Roman"/>
    </w:rPr>
  </w:style>
  <w:style w:type="character" w:styleId="afe">
    <w:name w:val="endnote reference"/>
    <w:link w:val="15"/>
    <w:unhideWhenUsed/>
    <w:rsid w:val="00A82F99"/>
    <w:rPr>
      <w:vertAlign w:val="superscript"/>
    </w:rPr>
  </w:style>
  <w:style w:type="paragraph" w:styleId="aff">
    <w:name w:val="No Spacing"/>
    <w:link w:val="aff0"/>
    <w:qFormat/>
    <w:rsid w:val="004D26D4"/>
    <w:rPr>
      <w:rFonts w:ascii="Times New Roman" w:hAnsi="Times New Roman"/>
      <w:sz w:val="28"/>
      <w:szCs w:val="28"/>
    </w:rPr>
  </w:style>
  <w:style w:type="paragraph" w:customStyle="1" w:styleId="ConsNormal">
    <w:name w:val="ConsNormal"/>
    <w:rsid w:val="009F5E5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ff1">
    <w:name w:val="annotation reference"/>
    <w:uiPriority w:val="99"/>
    <w:semiHidden/>
    <w:unhideWhenUsed/>
    <w:rsid w:val="001167C4"/>
    <w:rPr>
      <w:sz w:val="16"/>
      <w:szCs w:val="16"/>
    </w:rPr>
  </w:style>
  <w:style w:type="paragraph" w:styleId="aff2">
    <w:name w:val="annotation text"/>
    <w:basedOn w:val="a0"/>
    <w:link w:val="aff3"/>
    <w:uiPriority w:val="99"/>
    <w:unhideWhenUsed/>
    <w:rsid w:val="001167C4"/>
    <w:rPr>
      <w:sz w:val="20"/>
      <w:szCs w:val="20"/>
    </w:rPr>
  </w:style>
  <w:style w:type="character" w:customStyle="1" w:styleId="aff3">
    <w:name w:val="Текст примечания Знак"/>
    <w:link w:val="aff2"/>
    <w:uiPriority w:val="99"/>
    <w:rsid w:val="001167C4"/>
    <w:rPr>
      <w:rFonts w:ascii="Times New Roman" w:hAnsi="Times New Roman"/>
    </w:rPr>
  </w:style>
  <w:style w:type="paragraph" w:styleId="aff4">
    <w:name w:val="annotation subject"/>
    <w:basedOn w:val="aff2"/>
    <w:next w:val="aff2"/>
    <w:link w:val="aff5"/>
    <w:unhideWhenUsed/>
    <w:rsid w:val="001167C4"/>
    <w:rPr>
      <w:b/>
      <w:bCs/>
    </w:rPr>
  </w:style>
  <w:style w:type="character" w:customStyle="1" w:styleId="aff5">
    <w:name w:val="Тема примечания Знак"/>
    <w:link w:val="aff4"/>
    <w:rsid w:val="001167C4"/>
    <w:rPr>
      <w:rFonts w:ascii="Times New Roman" w:hAnsi="Times New Roman"/>
      <w:b/>
      <w:bCs/>
    </w:rPr>
  </w:style>
  <w:style w:type="character" w:customStyle="1" w:styleId="ListParagraphChar">
    <w:name w:val="List Paragraph Char"/>
    <w:link w:val="14"/>
    <w:locked/>
    <w:rsid w:val="00C20A42"/>
    <w:rPr>
      <w:rFonts w:ascii="Times New Roman" w:hAnsi="Times New Roman"/>
      <w:sz w:val="28"/>
    </w:rPr>
  </w:style>
  <w:style w:type="character" w:customStyle="1" w:styleId="FontStyle30">
    <w:name w:val="Font Style30"/>
    <w:basedOn w:val="a1"/>
    <w:uiPriority w:val="99"/>
    <w:rsid w:val="006931F4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Left">
    <w:name w:val="Обычный_Left"/>
    <w:basedOn w:val="a0"/>
    <w:rsid w:val="00BC32E9"/>
    <w:pPr>
      <w:spacing w:before="240" w:after="240"/>
    </w:pPr>
    <w:rPr>
      <w:rFonts w:eastAsia="Times New Roman"/>
      <w:szCs w:val="24"/>
    </w:rPr>
  </w:style>
  <w:style w:type="character" w:styleId="aff6">
    <w:name w:val="Intense Emphasis"/>
    <w:basedOn w:val="a1"/>
    <w:uiPriority w:val="21"/>
    <w:qFormat/>
    <w:rsid w:val="00BC32E9"/>
    <w:rPr>
      <w:b/>
      <w:bCs/>
      <w:i/>
      <w:iCs/>
      <w:color w:val="4F81BD" w:themeColor="accent1"/>
    </w:rPr>
  </w:style>
  <w:style w:type="character" w:styleId="aff7">
    <w:name w:val="Strong"/>
    <w:basedOn w:val="a1"/>
    <w:link w:val="26"/>
    <w:qFormat/>
    <w:rsid w:val="00455AFF"/>
    <w:rPr>
      <w:b/>
      <w:bCs/>
    </w:rPr>
  </w:style>
  <w:style w:type="character" w:customStyle="1" w:styleId="21">
    <w:name w:val="Заголовок 2 Знак"/>
    <w:basedOn w:val="a1"/>
    <w:link w:val="20"/>
    <w:rsid w:val="005E7A3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TableParagraph">
    <w:name w:val="Table Paragraph"/>
    <w:basedOn w:val="a0"/>
    <w:uiPriority w:val="1"/>
    <w:qFormat/>
    <w:rsid w:val="00331E72"/>
    <w:pPr>
      <w:widowControl w:val="0"/>
      <w:autoSpaceDE w:val="0"/>
      <w:autoSpaceDN w:val="0"/>
    </w:pPr>
    <w:rPr>
      <w:rFonts w:eastAsia="Times New Roman"/>
      <w:sz w:val="22"/>
      <w:szCs w:val="22"/>
      <w:lang w:eastAsia="en-US"/>
    </w:rPr>
  </w:style>
  <w:style w:type="paragraph" w:customStyle="1" w:styleId="aff8">
    <w:name w:val="!ТЛ_Утверждаю"/>
    <w:basedOn w:val="a0"/>
    <w:link w:val="aff9"/>
    <w:qFormat/>
    <w:rsid w:val="009F61D0"/>
    <w:pPr>
      <w:spacing w:after="720"/>
      <w:jc w:val="right"/>
    </w:pPr>
    <w:rPr>
      <w:rFonts w:eastAsia="Times New Roman"/>
    </w:rPr>
  </w:style>
  <w:style w:type="character" w:customStyle="1" w:styleId="aff9">
    <w:name w:val="!ТЛ_Утверждаю Знак"/>
    <w:basedOn w:val="a1"/>
    <w:link w:val="aff8"/>
    <w:rsid w:val="009F61D0"/>
    <w:rPr>
      <w:rFonts w:ascii="Times New Roman" w:eastAsia="Times New Roman" w:hAnsi="Times New Roman"/>
      <w:sz w:val="28"/>
      <w:szCs w:val="28"/>
    </w:rPr>
  </w:style>
  <w:style w:type="paragraph" w:customStyle="1" w:styleId="affa">
    <w:name w:val="!ТЛ_Подпись"/>
    <w:basedOn w:val="a0"/>
    <w:link w:val="affb"/>
    <w:qFormat/>
    <w:rsid w:val="009F61D0"/>
    <w:pPr>
      <w:spacing w:after="240"/>
    </w:pPr>
    <w:rPr>
      <w:rFonts w:eastAsia="Times New Roman"/>
    </w:rPr>
  </w:style>
  <w:style w:type="character" w:customStyle="1" w:styleId="affb">
    <w:name w:val="!ТЛ_Подпись Знак"/>
    <w:basedOn w:val="a1"/>
    <w:link w:val="affa"/>
    <w:rsid w:val="009F61D0"/>
    <w:rPr>
      <w:rFonts w:ascii="Times New Roman" w:eastAsia="Times New Roman" w:hAnsi="Times New Roman"/>
      <w:sz w:val="28"/>
      <w:szCs w:val="28"/>
    </w:rPr>
  </w:style>
  <w:style w:type="character" w:customStyle="1" w:styleId="33">
    <w:name w:val="Заголовок 3 Знак"/>
    <w:basedOn w:val="a1"/>
    <w:link w:val="32"/>
    <w:uiPriority w:val="9"/>
    <w:rsid w:val="00AB6420"/>
    <w:rPr>
      <w:rFonts w:ascii="Times New Roman" w:eastAsia="Times New Roman" w:hAnsi="Times New Roman"/>
      <w:b/>
      <w:color w:val="000000"/>
      <w:sz w:val="24"/>
    </w:rPr>
  </w:style>
  <w:style w:type="character" w:customStyle="1" w:styleId="51">
    <w:name w:val="Заголовок 5 Знак"/>
    <w:basedOn w:val="a1"/>
    <w:link w:val="50"/>
    <w:uiPriority w:val="9"/>
    <w:rsid w:val="00AB6420"/>
    <w:rPr>
      <w:rFonts w:ascii="Times New Roman" w:eastAsia="Times New Roman" w:hAnsi="Times New Roman"/>
      <w:color w:val="000000"/>
      <w:sz w:val="24"/>
    </w:rPr>
  </w:style>
  <w:style w:type="character" w:customStyle="1" w:styleId="61">
    <w:name w:val="Заголовок 6 Знак"/>
    <w:basedOn w:val="a1"/>
    <w:link w:val="60"/>
    <w:uiPriority w:val="9"/>
    <w:rsid w:val="00AB6420"/>
    <w:rPr>
      <w:rFonts w:ascii="Times New Roman" w:eastAsia="Times New Roman" w:hAnsi="Times New Roman"/>
      <w:b/>
      <w:color w:val="000000"/>
      <w:sz w:val="22"/>
    </w:rPr>
  </w:style>
  <w:style w:type="character" w:customStyle="1" w:styleId="71">
    <w:name w:val="Заголовок 7 Знак"/>
    <w:basedOn w:val="a1"/>
    <w:link w:val="70"/>
    <w:uiPriority w:val="9"/>
    <w:rsid w:val="00AB6420"/>
    <w:rPr>
      <w:rFonts w:ascii="Times New Roman" w:eastAsia="Times New Roman" w:hAnsi="Times New Roman"/>
      <w:color w:val="000000"/>
      <w:sz w:val="26"/>
    </w:rPr>
  </w:style>
  <w:style w:type="character" w:customStyle="1" w:styleId="81">
    <w:name w:val="Заголовок 8 Знак"/>
    <w:basedOn w:val="a1"/>
    <w:link w:val="80"/>
    <w:uiPriority w:val="9"/>
    <w:rsid w:val="00AB6420"/>
    <w:rPr>
      <w:rFonts w:ascii="Times New Roman" w:eastAsia="Times New Roman" w:hAnsi="Times New Roman"/>
      <w:i/>
      <w:color w:val="000000"/>
      <w:sz w:val="26"/>
    </w:rPr>
  </w:style>
  <w:style w:type="character" w:customStyle="1" w:styleId="90">
    <w:name w:val="Заголовок 9 Знак"/>
    <w:basedOn w:val="a1"/>
    <w:link w:val="9"/>
    <w:uiPriority w:val="9"/>
    <w:rsid w:val="00AB6420"/>
    <w:rPr>
      <w:rFonts w:ascii="Arial" w:eastAsia="Times New Roman" w:hAnsi="Arial"/>
      <w:color w:val="000000"/>
      <w:sz w:val="22"/>
    </w:rPr>
  </w:style>
  <w:style w:type="numbering" w:customStyle="1" w:styleId="16">
    <w:name w:val="Нет списка1"/>
    <w:next w:val="a3"/>
    <w:uiPriority w:val="99"/>
    <w:semiHidden/>
    <w:unhideWhenUsed/>
    <w:rsid w:val="00AB6420"/>
  </w:style>
  <w:style w:type="character" w:customStyle="1" w:styleId="17">
    <w:name w:val="Обычный1"/>
    <w:rsid w:val="00AB6420"/>
    <w:rPr>
      <w:sz w:val="24"/>
    </w:rPr>
  </w:style>
  <w:style w:type="paragraph" w:customStyle="1" w:styleId="WWCharLFO18LVL2">
    <w:name w:val="WW_CharLFO18LVL2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WWCharLFO27LVL2">
    <w:name w:val="WW_CharLFO27LVL2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WWCharLFO35LVL4">
    <w:name w:val="WW_CharLFO35LVL4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62">
    <w:name w:val="Основной шрифт абзаца6"/>
    <w:rsid w:val="00AB6420"/>
    <w:pPr>
      <w:spacing w:after="160" w:line="264" w:lineRule="auto"/>
    </w:pPr>
    <w:rPr>
      <w:rFonts w:eastAsia="Times New Roman"/>
      <w:color w:val="000000"/>
      <w:sz w:val="22"/>
      <w:u w:color="000000"/>
    </w:rPr>
  </w:style>
  <w:style w:type="paragraph" w:customStyle="1" w:styleId="WWCharLFO30LVL2">
    <w:name w:val="WW_CharLFO30LVL2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18">
    <w:name w:val="Заголовок 1 Знак Знак Знак Знак Знак Знак Знак Знак Знак Знак Знак Знак Знак Знак Знак Знак Знак Знак Знак Знак Знак Знак Знак Знак Знак Знак Знак"/>
    <w:rsid w:val="00AB6420"/>
    <w:pPr>
      <w:spacing w:after="200" w:line="276" w:lineRule="auto"/>
    </w:pPr>
    <w:rPr>
      <w:rFonts w:ascii="Times New Roman" w:eastAsia="Times New Roman" w:hAnsi="Times New Roman"/>
      <w:color w:val="000000"/>
      <w:sz w:val="24"/>
    </w:rPr>
  </w:style>
  <w:style w:type="paragraph" w:customStyle="1" w:styleId="xl62">
    <w:name w:val="xl62"/>
    <w:basedOn w:val="a0"/>
    <w:rsid w:val="00AB6420"/>
    <w:pPr>
      <w:jc w:val="center"/>
    </w:pPr>
    <w:rPr>
      <w:rFonts w:ascii="Arial CYR" w:eastAsia="Times New Roman" w:hAnsi="Arial CYR"/>
      <w:color w:val="0000FF"/>
      <w:sz w:val="24"/>
      <w:szCs w:val="20"/>
    </w:rPr>
  </w:style>
  <w:style w:type="paragraph" w:customStyle="1" w:styleId="19">
    <w:name w:val="Текст выноски Знак1"/>
    <w:rsid w:val="00AB6420"/>
    <w:pPr>
      <w:spacing w:after="200" w:line="276" w:lineRule="auto"/>
    </w:pPr>
    <w:rPr>
      <w:rFonts w:ascii="Tahoma" w:eastAsia="Times New Roman" w:hAnsi="Tahoma"/>
      <w:color w:val="000000"/>
      <w:sz w:val="16"/>
    </w:rPr>
  </w:style>
  <w:style w:type="paragraph" w:customStyle="1" w:styleId="xl79">
    <w:name w:val="xl79"/>
    <w:basedOn w:val="a0"/>
    <w:rsid w:val="00AB6420"/>
    <w:pPr>
      <w:jc w:val="center"/>
    </w:pPr>
    <w:rPr>
      <w:rFonts w:ascii="Arial CYR" w:eastAsia="Times New Roman" w:hAnsi="Arial CYR"/>
      <w:b/>
      <w:color w:val="000000"/>
      <w:szCs w:val="20"/>
    </w:rPr>
  </w:style>
  <w:style w:type="paragraph" w:customStyle="1" w:styleId="WWCharLFO6LVL1">
    <w:name w:val="WW_CharLFO6LVL1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character" w:customStyle="1" w:styleId="25">
    <w:name w:val="Оглавление 2 Знак"/>
    <w:basedOn w:val="17"/>
    <w:link w:val="24"/>
    <w:uiPriority w:val="39"/>
    <w:rsid w:val="00AB6420"/>
    <w:rPr>
      <w:rFonts w:eastAsia="Times New Roman"/>
      <w:sz w:val="22"/>
      <w:szCs w:val="22"/>
    </w:rPr>
  </w:style>
  <w:style w:type="paragraph" w:customStyle="1" w:styleId="7">
    <w:name w:val="ГА Заголовок 7"/>
    <w:basedOn w:val="a0"/>
    <w:rsid w:val="00AB6420"/>
    <w:pPr>
      <w:keepNext/>
      <w:numPr>
        <w:ilvl w:val="6"/>
        <w:numId w:val="4"/>
      </w:numPr>
      <w:spacing w:before="120" w:after="120"/>
      <w:jc w:val="both"/>
    </w:pPr>
    <w:rPr>
      <w:rFonts w:ascii="Calibri" w:eastAsia="Times New Roman" w:hAnsi="Calibri"/>
      <w:b/>
      <w:color w:val="000000"/>
      <w:sz w:val="24"/>
      <w:szCs w:val="20"/>
    </w:rPr>
  </w:style>
  <w:style w:type="paragraph" w:customStyle="1" w:styleId="52">
    <w:name w:val="Гиперссылка5"/>
    <w:rsid w:val="00AB6420"/>
    <w:pPr>
      <w:spacing w:after="160" w:line="264" w:lineRule="auto"/>
    </w:pPr>
    <w:rPr>
      <w:rFonts w:eastAsia="Times New Roman"/>
      <w:color w:val="0000FF"/>
      <w:sz w:val="22"/>
      <w:u w:val="single" w:color="000000"/>
    </w:rPr>
  </w:style>
  <w:style w:type="paragraph" w:customStyle="1" w:styleId="WWCharLFO22LVL7">
    <w:name w:val="WW_CharLFO22LVL7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WWCharLFO32LVL9">
    <w:name w:val="WW_CharLFO32LVL9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210">
    <w:name w:val="Оглавление 21"/>
    <w:rsid w:val="00AB6420"/>
    <w:pPr>
      <w:spacing w:after="160" w:line="264" w:lineRule="auto"/>
    </w:pPr>
    <w:rPr>
      <w:rFonts w:ascii="XO Thames" w:eastAsia="Times New Roman" w:hAnsi="XO Thames"/>
      <w:color w:val="000000"/>
      <w:sz w:val="28"/>
      <w:u w:color="000000"/>
    </w:rPr>
  </w:style>
  <w:style w:type="paragraph" w:customStyle="1" w:styleId="xl83">
    <w:name w:val="xl83"/>
    <w:basedOn w:val="a0"/>
    <w:rsid w:val="00AB6420"/>
    <w:pPr>
      <w:jc w:val="center"/>
    </w:pPr>
    <w:rPr>
      <w:rFonts w:ascii="Arial CYR" w:eastAsia="Times New Roman" w:hAnsi="Arial CYR"/>
      <w:color w:val="000000"/>
      <w:sz w:val="24"/>
      <w:szCs w:val="20"/>
    </w:rPr>
  </w:style>
  <w:style w:type="paragraph" w:customStyle="1" w:styleId="WWCharLFO6LVL5">
    <w:name w:val="WW_CharLFO6LVL5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UnresolvedMention">
    <w:name w:val="Unresolved Mention"/>
    <w:basedOn w:val="1a"/>
    <w:rsid w:val="00AB6420"/>
    <w:rPr>
      <w:color w:val="605E5C"/>
      <w:shd w:val="clear" w:color="auto" w:fill="E1DFDD"/>
    </w:rPr>
  </w:style>
  <w:style w:type="character" w:customStyle="1" w:styleId="afb">
    <w:name w:val="Обычный (веб) Знак"/>
    <w:basedOn w:val="17"/>
    <w:link w:val="afa"/>
    <w:rsid w:val="00AB6420"/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1b">
    <w:name w:val="Нижний колонтитул Знак1"/>
    <w:rsid w:val="00AB6420"/>
    <w:pPr>
      <w:spacing w:after="200" w:line="276" w:lineRule="auto"/>
    </w:pPr>
    <w:rPr>
      <w:rFonts w:eastAsia="Times New Roman"/>
      <w:color w:val="000000"/>
      <w:sz w:val="24"/>
    </w:rPr>
  </w:style>
  <w:style w:type="paragraph" w:customStyle="1" w:styleId="36">
    <w:name w:val="3 Знак"/>
    <w:basedOn w:val="a0"/>
    <w:rsid w:val="00AB6420"/>
    <w:pPr>
      <w:spacing w:after="160" w:line="240" w:lineRule="exact"/>
    </w:pPr>
    <w:rPr>
      <w:rFonts w:ascii="Verdana" w:eastAsia="Times New Roman" w:hAnsi="Verdana"/>
      <w:color w:val="000000"/>
      <w:sz w:val="20"/>
      <w:szCs w:val="20"/>
    </w:rPr>
  </w:style>
  <w:style w:type="paragraph" w:customStyle="1" w:styleId="xl68">
    <w:name w:val="xl68"/>
    <w:basedOn w:val="a0"/>
    <w:rsid w:val="00AB6420"/>
    <w:pPr>
      <w:jc w:val="center"/>
    </w:pPr>
    <w:rPr>
      <w:rFonts w:ascii="Arial CYR" w:eastAsia="Times New Roman" w:hAnsi="Arial CYR"/>
      <w:b/>
      <w:color w:val="000000"/>
      <w:szCs w:val="20"/>
    </w:rPr>
  </w:style>
  <w:style w:type="paragraph" w:styleId="42">
    <w:name w:val="toc 4"/>
    <w:basedOn w:val="a0"/>
    <w:next w:val="a0"/>
    <w:link w:val="43"/>
    <w:uiPriority w:val="39"/>
    <w:rsid w:val="00AB6420"/>
    <w:pPr>
      <w:ind w:left="600"/>
    </w:pPr>
    <w:rPr>
      <w:rFonts w:ascii="XO Thames" w:eastAsia="Times New Roman" w:hAnsi="XO Thames"/>
      <w:color w:val="000000"/>
      <w:szCs w:val="20"/>
    </w:rPr>
  </w:style>
  <w:style w:type="character" w:customStyle="1" w:styleId="43">
    <w:name w:val="Оглавление 4 Знак"/>
    <w:basedOn w:val="17"/>
    <w:link w:val="42"/>
    <w:uiPriority w:val="39"/>
    <w:rsid w:val="00AB6420"/>
    <w:rPr>
      <w:rFonts w:ascii="XO Thames" w:eastAsia="Times New Roman" w:hAnsi="XO Thames"/>
      <w:color w:val="000000"/>
      <w:sz w:val="28"/>
    </w:rPr>
  </w:style>
  <w:style w:type="paragraph" w:customStyle="1" w:styleId="WWCharLFO21LVL5">
    <w:name w:val="WW_CharLFO21LVL5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WWCharLFO27LVL7">
    <w:name w:val="WW_CharLFO27LVL7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WWCharLFO33LVL3">
    <w:name w:val="WW_CharLFO33LVL3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27">
    <w:name w:val="Обычный2"/>
    <w:rsid w:val="00AB6420"/>
    <w:pPr>
      <w:spacing w:after="160" w:line="264" w:lineRule="auto"/>
    </w:pPr>
    <w:rPr>
      <w:rFonts w:eastAsia="Times New Roman"/>
      <w:color w:val="000000"/>
      <w:sz w:val="22"/>
      <w:u w:color="000000"/>
    </w:rPr>
  </w:style>
  <w:style w:type="paragraph" w:customStyle="1" w:styleId="WWCharLFO8LVL1">
    <w:name w:val="WW_CharLFO8LVL1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WWCharLFO36LVL1">
    <w:name w:val="WW_CharLFO36LVL1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1c">
    <w:name w:val="Текст примечания Знак1"/>
    <w:rsid w:val="00AB6420"/>
    <w:pPr>
      <w:spacing w:after="200" w:line="276" w:lineRule="auto"/>
    </w:pPr>
    <w:rPr>
      <w:rFonts w:ascii="Arial" w:eastAsia="Times New Roman" w:hAnsi="Arial"/>
      <w:color w:val="000000"/>
    </w:rPr>
  </w:style>
  <w:style w:type="paragraph" w:customStyle="1" w:styleId="xl50">
    <w:name w:val="xl50"/>
    <w:basedOn w:val="a0"/>
    <w:rsid w:val="00AB6420"/>
    <w:pPr>
      <w:jc w:val="center"/>
    </w:pPr>
    <w:rPr>
      <w:rFonts w:ascii="Arial CYR" w:eastAsia="Times New Roman" w:hAnsi="Arial CYR"/>
      <w:color w:val="000000"/>
      <w:sz w:val="24"/>
      <w:szCs w:val="20"/>
    </w:rPr>
  </w:style>
  <w:style w:type="paragraph" w:customStyle="1" w:styleId="310">
    <w:name w:val="Заголовок 3 Знак1"/>
    <w:rsid w:val="00AB6420"/>
    <w:pPr>
      <w:spacing w:after="200" w:line="276" w:lineRule="auto"/>
    </w:pPr>
    <w:rPr>
      <w:rFonts w:ascii="Cambria" w:eastAsia="Times New Roman" w:hAnsi="Cambria"/>
      <w:b/>
      <w:color w:val="4F81BD"/>
      <w:sz w:val="22"/>
    </w:rPr>
  </w:style>
  <w:style w:type="paragraph" w:styleId="63">
    <w:name w:val="toc 6"/>
    <w:basedOn w:val="a0"/>
    <w:next w:val="a0"/>
    <w:link w:val="64"/>
    <w:uiPriority w:val="39"/>
    <w:rsid w:val="00AB6420"/>
    <w:pPr>
      <w:ind w:left="1000"/>
    </w:pPr>
    <w:rPr>
      <w:rFonts w:ascii="XO Thames" w:eastAsia="Times New Roman" w:hAnsi="XO Thames"/>
      <w:color w:val="000000"/>
      <w:szCs w:val="20"/>
    </w:rPr>
  </w:style>
  <w:style w:type="character" w:customStyle="1" w:styleId="64">
    <w:name w:val="Оглавление 6 Знак"/>
    <w:basedOn w:val="17"/>
    <w:link w:val="63"/>
    <w:uiPriority w:val="39"/>
    <w:rsid w:val="00AB6420"/>
    <w:rPr>
      <w:rFonts w:ascii="XO Thames" w:eastAsia="Times New Roman" w:hAnsi="XO Thames"/>
      <w:color w:val="000000"/>
      <w:sz w:val="28"/>
    </w:rPr>
  </w:style>
  <w:style w:type="paragraph" w:customStyle="1" w:styleId="72">
    <w:name w:val="Гиперссылка7"/>
    <w:rsid w:val="00AB6420"/>
    <w:pPr>
      <w:spacing w:after="160" w:line="264" w:lineRule="auto"/>
    </w:pPr>
    <w:rPr>
      <w:rFonts w:eastAsia="Times New Roman"/>
      <w:color w:val="0000FF"/>
      <w:sz w:val="22"/>
      <w:u w:val="single" w:color="000000"/>
    </w:rPr>
  </w:style>
  <w:style w:type="paragraph" w:customStyle="1" w:styleId="WWCharLFO28LVL8">
    <w:name w:val="WW_CharLFO28LVL8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affc">
    <w:name w:val="Стиль начало"/>
    <w:basedOn w:val="a0"/>
    <w:rsid w:val="00AB6420"/>
    <w:pPr>
      <w:widowControl w:val="0"/>
      <w:spacing w:line="264" w:lineRule="auto"/>
    </w:pPr>
    <w:rPr>
      <w:rFonts w:eastAsia="Times New Roman"/>
      <w:color w:val="000000"/>
      <w:szCs w:val="20"/>
    </w:rPr>
  </w:style>
  <w:style w:type="paragraph" w:customStyle="1" w:styleId="110">
    <w:name w:val="Без интервала11"/>
    <w:rsid w:val="00AB6420"/>
    <w:rPr>
      <w:rFonts w:eastAsia="Times New Roman"/>
      <w:color w:val="000000"/>
      <w:sz w:val="22"/>
    </w:rPr>
  </w:style>
  <w:style w:type="paragraph" w:styleId="73">
    <w:name w:val="toc 7"/>
    <w:basedOn w:val="a0"/>
    <w:next w:val="a0"/>
    <w:link w:val="74"/>
    <w:uiPriority w:val="39"/>
    <w:rsid w:val="00AB6420"/>
    <w:pPr>
      <w:ind w:left="1200"/>
    </w:pPr>
    <w:rPr>
      <w:rFonts w:ascii="XO Thames" w:eastAsia="Times New Roman" w:hAnsi="XO Thames"/>
      <w:color w:val="000000"/>
      <w:szCs w:val="20"/>
    </w:rPr>
  </w:style>
  <w:style w:type="character" w:customStyle="1" w:styleId="74">
    <w:name w:val="Оглавление 7 Знак"/>
    <w:basedOn w:val="17"/>
    <w:link w:val="73"/>
    <w:uiPriority w:val="39"/>
    <w:rsid w:val="00AB6420"/>
    <w:rPr>
      <w:rFonts w:ascii="XO Thames" w:eastAsia="Times New Roman" w:hAnsi="XO Thames"/>
      <w:color w:val="000000"/>
      <w:sz w:val="28"/>
    </w:rPr>
  </w:style>
  <w:style w:type="paragraph" w:customStyle="1" w:styleId="WWCharLFO3LVL3">
    <w:name w:val="WW_CharLFO3LVL3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WWCharLFO6LVL7">
    <w:name w:val="WW_CharLFO6LVL7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WWCharLFO26LVL1">
    <w:name w:val="WW_CharLFO26LVL1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WWCharLFO21LVL2">
    <w:name w:val="WW_CharLFO21LVL2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xl27">
    <w:name w:val="xl27"/>
    <w:basedOn w:val="a0"/>
    <w:rsid w:val="00AB6420"/>
    <w:pPr>
      <w:jc w:val="center"/>
    </w:pPr>
    <w:rPr>
      <w:rFonts w:ascii="Arial CYR" w:eastAsia="Times New Roman" w:hAnsi="Arial CYR"/>
      <w:b/>
      <w:color w:val="000000"/>
      <w:sz w:val="18"/>
      <w:szCs w:val="20"/>
    </w:rPr>
  </w:style>
  <w:style w:type="paragraph" w:customStyle="1" w:styleId="BodyTextChar">
    <w:name w:val="Body Text Char"/>
    <w:rsid w:val="00AB6420"/>
    <w:pPr>
      <w:spacing w:after="200" w:line="276" w:lineRule="auto"/>
    </w:pPr>
    <w:rPr>
      <w:rFonts w:ascii="Arial" w:eastAsia="Times New Roman" w:hAnsi="Arial"/>
      <w:color w:val="000000"/>
    </w:rPr>
  </w:style>
  <w:style w:type="paragraph" w:customStyle="1" w:styleId="affd">
    <w:name w:val="булеты Знак"/>
    <w:basedOn w:val="1a"/>
    <w:rsid w:val="00AB6420"/>
    <w:rPr>
      <w:sz w:val="24"/>
    </w:rPr>
  </w:style>
  <w:style w:type="paragraph" w:customStyle="1" w:styleId="xl90">
    <w:name w:val="xl90"/>
    <w:basedOn w:val="a0"/>
    <w:rsid w:val="00AB6420"/>
    <w:pPr>
      <w:jc w:val="center"/>
    </w:pPr>
    <w:rPr>
      <w:rFonts w:ascii="Arial CYR" w:eastAsia="Times New Roman" w:hAnsi="Arial CYR"/>
      <w:b/>
      <w:color w:val="000000"/>
      <w:sz w:val="24"/>
      <w:szCs w:val="20"/>
    </w:rPr>
  </w:style>
  <w:style w:type="paragraph" w:customStyle="1" w:styleId="WWCharLFO26LVL9">
    <w:name w:val="WW_CharLFO26LVL9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WWCharLFO22LVL4">
    <w:name w:val="WW_CharLFO22LVL4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WWCharLFO18LVL5">
    <w:name w:val="WW_CharLFO18LVL5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NS3">
    <w:name w:val="NS3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WWCharLFO8LVL2">
    <w:name w:val="WW_CharLFO8LVL2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WWCharLFO5LVL5">
    <w:name w:val="WW_CharLFO5LVL5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WWCharLFO29LVL1">
    <w:name w:val="WW_CharLFO29LVL1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WWCharLFO30LVL4">
    <w:name w:val="WW_CharLFO30LVL4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1d">
    <w:name w:val="Заголовок Знак1"/>
    <w:rsid w:val="00AB6420"/>
    <w:pPr>
      <w:spacing w:after="200" w:line="276" w:lineRule="auto"/>
    </w:pPr>
    <w:rPr>
      <w:rFonts w:ascii="XO Thames" w:eastAsia="Times New Roman" w:hAnsi="XO Thames"/>
      <w:b/>
      <w:caps/>
      <w:color w:val="000000"/>
      <w:sz w:val="40"/>
    </w:rPr>
  </w:style>
  <w:style w:type="paragraph" w:styleId="37">
    <w:name w:val="Body Text 3"/>
    <w:basedOn w:val="a0"/>
    <w:link w:val="38"/>
    <w:rsid w:val="00AB6420"/>
    <w:pPr>
      <w:spacing w:after="120" w:line="276" w:lineRule="auto"/>
    </w:pPr>
    <w:rPr>
      <w:rFonts w:ascii="Calibri" w:eastAsia="Times New Roman" w:hAnsi="Calibri"/>
      <w:color w:val="000000"/>
      <w:sz w:val="16"/>
      <w:szCs w:val="20"/>
    </w:rPr>
  </w:style>
  <w:style w:type="character" w:customStyle="1" w:styleId="38">
    <w:name w:val="Основной текст 3 Знак"/>
    <w:basedOn w:val="a1"/>
    <w:link w:val="37"/>
    <w:rsid w:val="00AB6420"/>
    <w:rPr>
      <w:rFonts w:eastAsia="Times New Roman"/>
      <w:color w:val="000000"/>
      <w:sz w:val="16"/>
    </w:rPr>
  </w:style>
  <w:style w:type="paragraph" w:customStyle="1" w:styleId="910">
    <w:name w:val="Оглавление 91"/>
    <w:rsid w:val="00AB6420"/>
    <w:pPr>
      <w:spacing w:after="160" w:line="264" w:lineRule="auto"/>
    </w:pPr>
    <w:rPr>
      <w:rFonts w:eastAsia="Times New Roman"/>
      <w:color w:val="000000"/>
      <w:u w:color="000000"/>
    </w:rPr>
  </w:style>
  <w:style w:type="paragraph" w:customStyle="1" w:styleId="WWCharLFO31LVL3">
    <w:name w:val="WW_CharLFO31LVL3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WWCharLFO10LVL4">
    <w:name w:val="WW_CharLFO10LVL4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WWCharLFO32LVL6">
    <w:name w:val="WW_CharLFO32LVL6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xl66">
    <w:name w:val="xl66"/>
    <w:basedOn w:val="a0"/>
    <w:rsid w:val="00AB6420"/>
    <w:pPr>
      <w:jc w:val="center"/>
    </w:pPr>
    <w:rPr>
      <w:rFonts w:ascii="Arial CYR" w:eastAsia="Times New Roman" w:hAnsi="Arial CYR"/>
      <w:b/>
      <w:color w:val="000000"/>
      <w:sz w:val="24"/>
      <w:szCs w:val="20"/>
    </w:rPr>
  </w:style>
  <w:style w:type="paragraph" w:customStyle="1" w:styleId="CM4">
    <w:name w:val="CM4"/>
    <w:basedOn w:val="a0"/>
    <w:next w:val="a0"/>
    <w:rsid w:val="00AB6420"/>
    <w:pPr>
      <w:widowControl w:val="0"/>
      <w:spacing w:line="246" w:lineRule="atLeast"/>
    </w:pPr>
    <w:rPr>
      <w:rFonts w:ascii="HiddenHorzOCl" w:eastAsia="Times New Roman" w:hAnsi="HiddenHorzOCl"/>
      <w:color w:val="000000"/>
      <w:sz w:val="24"/>
      <w:szCs w:val="20"/>
    </w:rPr>
  </w:style>
  <w:style w:type="paragraph" w:customStyle="1" w:styleId="510">
    <w:name w:val="Оглавление 5 Знак1"/>
    <w:rsid w:val="00AB6420"/>
    <w:pPr>
      <w:spacing w:after="200" w:line="276" w:lineRule="auto"/>
    </w:pPr>
    <w:rPr>
      <w:rFonts w:eastAsia="Times New Roman"/>
      <w:color w:val="000000"/>
    </w:rPr>
  </w:style>
  <w:style w:type="paragraph" w:customStyle="1" w:styleId="28">
    <w:name w:val="Знак Знак2"/>
    <w:rsid w:val="00AB6420"/>
    <w:pPr>
      <w:spacing w:after="200" w:line="276" w:lineRule="auto"/>
    </w:pPr>
    <w:rPr>
      <w:rFonts w:ascii="Consolas" w:eastAsia="Times New Roman" w:hAnsi="Consolas"/>
      <w:color w:val="000000"/>
      <w:sz w:val="21"/>
    </w:rPr>
  </w:style>
  <w:style w:type="paragraph" w:customStyle="1" w:styleId="WWCharLFO30LVL9">
    <w:name w:val="WW_CharLFO30LVL9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WWCharLFO26LVL5">
    <w:name w:val="WW_CharLFO26LVL5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affe">
    <w:name w:val="Пункт б/н"/>
    <w:basedOn w:val="a0"/>
    <w:rsid w:val="00AB6420"/>
    <w:pPr>
      <w:tabs>
        <w:tab w:val="left" w:pos="1134"/>
      </w:tabs>
      <w:spacing w:line="360" w:lineRule="auto"/>
      <w:ind w:firstLine="567"/>
      <w:jc w:val="both"/>
    </w:pPr>
    <w:rPr>
      <w:rFonts w:eastAsia="Times New Roman"/>
      <w:color w:val="000000"/>
      <w:sz w:val="22"/>
      <w:szCs w:val="20"/>
    </w:rPr>
  </w:style>
  <w:style w:type="paragraph" w:customStyle="1" w:styleId="WWCharLFO8LVL3">
    <w:name w:val="WW_CharLFO8LVL3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311">
    <w:name w:val="Основной текст 3 Знак1"/>
    <w:rsid w:val="00AB6420"/>
    <w:pPr>
      <w:spacing w:after="200" w:line="276" w:lineRule="auto"/>
    </w:pPr>
    <w:rPr>
      <w:rFonts w:ascii="Times New Roman" w:eastAsia="Times New Roman" w:hAnsi="Times New Roman"/>
      <w:color w:val="000000"/>
      <w:sz w:val="16"/>
    </w:rPr>
  </w:style>
  <w:style w:type="paragraph" w:customStyle="1" w:styleId="WWCharLFO32LVL3">
    <w:name w:val="WW_CharLFO32LVL3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CCLegal1">
    <w:name w:val="CC Legal 1"/>
    <w:rsid w:val="00AB6420"/>
    <w:rPr>
      <w:rFonts w:ascii="Book Antiqua" w:eastAsia="Times New Roman" w:hAnsi="Book Antiqua"/>
      <w:color w:val="000000"/>
      <w:sz w:val="22"/>
    </w:rPr>
  </w:style>
  <w:style w:type="paragraph" w:customStyle="1" w:styleId="-4">
    <w:name w:val="пункт-4"/>
    <w:basedOn w:val="a0"/>
    <w:rsid w:val="00AB6420"/>
    <w:pPr>
      <w:numPr>
        <w:ilvl w:val="3"/>
        <w:numId w:val="5"/>
      </w:numPr>
      <w:tabs>
        <w:tab w:val="left" w:pos="1418"/>
      </w:tabs>
      <w:spacing w:line="360" w:lineRule="auto"/>
      <w:ind w:left="1418" w:hanging="1418"/>
      <w:jc w:val="both"/>
    </w:pPr>
    <w:rPr>
      <w:rFonts w:eastAsia="Times New Roman"/>
      <w:color w:val="000000"/>
      <w:sz w:val="24"/>
      <w:szCs w:val="20"/>
    </w:rPr>
  </w:style>
  <w:style w:type="paragraph" w:customStyle="1" w:styleId="WWCharLFO22LVL3">
    <w:name w:val="WW_CharLFO22LVL3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PreformattedText">
    <w:name w:val="Preformatted Text"/>
    <w:basedOn w:val="a0"/>
    <w:rsid w:val="00AB6420"/>
    <w:pPr>
      <w:widowControl w:val="0"/>
    </w:pPr>
    <w:rPr>
      <w:rFonts w:ascii="Courier New" w:eastAsia="Times New Roman" w:hAnsi="Courier New"/>
      <w:color w:val="000000"/>
      <w:sz w:val="20"/>
      <w:szCs w:val="20"/>
    </w:rPr>
  </w:style>
  <w:style w:type="paragraph" w:customStyle="1" w:styleId="WWCharLFO6LVL2">
    <w:name w:val="WW_CharLFO6LVL2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afff">
    <w:name w:val="булеты"/>
    <w:basedOn w:val="a4"/>
    <w:rsid w:val="00AB6420"/>
    <w:pPr>
      <w:tabs>
        <w:tab w:val="left" w:pos="0"/>
        <w:tab w:val="left" w:pos="425"/>
      </w:tabs>
      <w:spacing w:before="120"/>
      <w:ind w:left="360" w:hanging="360"/>
      <w:jc w:val="both"/>
    </w:pPr>
    <w:rPr>
      <w:rFonts w:eastAsia="Times New Roman"/>
      <w:color w:val="000000"/>
      <w:sz w:val="24"/>
      <w:szCs w:val="20"/>
    </w:rPr>
  </w:style>
  <w:style w:type="paragraph" w:customStyle="1" w:styleId="WWCharLFO6LVL8">
    <w:name w:val="WW_CharLFO6LVL8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111">
    <w:name w:val="Основной шрифт абзаца11"/>
    <w:rsid w:val="00AB6420"/>
    <w:pPr>
      <w:spacing w:after="160" w:line="264" w:lineRule="auto"/>
    </w:pPr>
    <w:rPr>
      <w:rFonts w:eastAsia="Times New Roman"/>
      <w:color w:val="000000"/>
      <w:sz w:val="22"/>
      <w:u w:color="000000"/>
    </w:rPr>
  </w:style>
  <w:style w:type="paragraph" w:styleId="3">
    <w:name w:val="List Bullet 3"/>
    <w:basedOn w:val="a0"/>
    <w:link w:val="39"/>
    <w:rsid w:val="00AB6420"/>
    <w:pPr>
      <w:numPr>
        <w:numId w:val="6"/>
      </w:numPr>
      <w:tabs>
        <w:tab w:val="left" w:pos="1620"/>
      </w:tabs>
      <w:ind w:left="1620" w:hanging="360"/>
      <w:jc w:val="both"/>
    </w:pPr>
    <w:rPr>
      <w:rFonts w:eastAsia="Times New Roman"/>
      <w:color w:val="000000"/>
      <w:szCs w:val="20"/>
    </w:rPr>
  </w:style>
  <w:style w:type="character" w:customStyle="1" w:styleId="39">
    <w:name w:val="Маркированный список 3 Знак"/>
    <w:basedOn w:val="17"/>
    <w:link w:val="3"/>
    <w:rsid w:val="00AB6420"/>
    <w:rPr>
      <w:rFonts w:ascii="Times New Roman" w:eastAsia="Times New Roman" w:hAnsi="Times New Roman"/>
      <w:color w:val="000000"/>
      <w:sz w:val="28"/>
    </w:rPr>
  </w:style>
  <w:style w:type="paragraph" w:customStyle="1" w:styleId="xl40">
    <w:name w:val="xl40"/>
    <w:basedOn w:val="a0"/>
    <w:rsid w:val="00AB6420"/>
    <w:rPr>
      <w:rFonts w:ascii="Arial CYR" w:eastAsia="Times New Roman" w:hAnsi="Arial CYR"/>
      <w:color w:val="000000"/>
      <w:sz w:val="24"/>
      <w:szCs w:val="20"/>
    </w:rPr>
  </w:style>
  <w:style w:type="paragraph" w:customStyle="1" w:styleId="WWCharLFO34LVL4">
    <w:name w:val="WW_CharLFO34LVL4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WWCharLFO18LVL3">
    <w:name w:val="WW_CharLFO18LVL3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xl65">
    <w:name w:val="xl65"/>
    <w:basedOn w:val="a0"/>
    <w:rsid w:val="00AB6420"/>
    <w:pPr>
      <w:jc w:val="center"/>
    </w:pPr>
    <w:rPr>
      <w:rFonts w:ascii="Arial CYR" w:eastAsia="Times New Roman" w:hAnsi="Arial CYR"/>
      <w:color w:val="0000FF"/>
      <w:sz w:val="24"/>
      <w:szCs w:val="20"/>
    </w:rPr>
  </w:style>
  <w:style w:type="paragraph" w:customStyle="1" w:styleId="65">
    <w:name w:val="Знак Знак6 Знак Знак"/>
    <w:basedOn w:val="a0"/>
    <w:rsid w:val="00AB6420"/>
    <w:pPr>
      <w:tabs>
        <w:tab w:val="left" w:pos="360"/>
      </w:tabs>
      <w:spacing w:after="160" w:line="240" w:lineRule="exact"/>
    </w:pPr>
    <w:rPr>
      <w:rFonts w:ascii="Verdana" w:eastAsia="Times New Roman" w:hAnsi="Verdana"/>
      <w:color w:val="000000"/>
      <w:sz w:val="20"/>
      <w:szCs w:val="20"/>
    </w:rPr>
  </w:style>
  <w:style w:type="paragraph" w:customStyle="1" w:styleId="WWCharLFO8LVL7">
    <w:name w:val="WW_CharLFO8LVL7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WWCharLFO29LVL2">
    <w:name w:val="WW_CharLFO29LVL2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WWCharLFO25LVL3">
    <w:name w:val="WW_CharLFO25LVL3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afff0">
    <w:name w:val="Гипертекстовая ссылка"/>
    <w:rsid w:val="00AB6420"/>
    <w:pPr>
      <w:spacing w:after="200" w:line="276" w:lineRule="auto"/>
    </w:pPr>
    <w:rPr>
      <w:rFonts w:ascii="Times New Roman" w:eastAsia="Times New Roman" w:hAnsi="Times New Roman"/>
      <w:b/>
      <w:color w:val="008000"/>
      <w:sz w:val="28"/>
    </w:rPr>
  </w:style>
  <w:style w:type="paragraph" w:styleId="29">
    <w:name w:val="Body Text Indent 2"/>
    <w:basedOn w:val="a0"/>
    <w:link w:val="2a"/>
    <w:rsid w:val="00AB6420"/>
    <w:pPr>
      <w:spacing w:after="120" w:line="480" w:lineRule="auto"/>
      <w:ind w:left="283"/>
    </w:pPr>
    <w:rPr>
      <w:rFonts w:eastAsia="Times New Roman"/>
      <w:color w:val="000000"/>
      <w:sz w:val="24"/>
      <w:szCs w:val="20"/>
    </w:rPr>
  </w:style>
  <w:style w:type="character" w:customStyle="1" w:styleId="2a">
    <w:name w:val="Основной текст с отступом 2 Знак"/>
    <w:basedOn w:val="a1"/>
    <w:link w:val="29"/>
    <w:rsid w:val="00AB6420"/>
    <w:rPr>
      <w:rFonts w:ascii="Times New Roman" w:eastAsia="Times New Roman" w:hAnsi="Times New Roman"/>
      <w:color w:val="000000"/>
      <w:sz w:val="24"/>
    </w:rPr>
  </w:style>
  <w:style w:type="paragraph" w:customStyle="1" w:styleId="Iniiaiieoaeno">
    <w:name w:val="Iniiaiie oaeno"/>
    <w:basedOn w:val="a0"/>
    <w:rsid w:val="00AB6420"/>
    <w:pPr>
      <w:widowControl w:val="0"/>
      <w:spacing w:after="120"/>
      <w:ind w:firstLine="720"/>
    </w:pPr>
    <w:rPr>
      <w:rFonts w:ascii="Tms Rmn" w:eastAsia="Times New Roman" w:hAnsi="Tms Rmn"/>
      <w:color w:val="000000"/>
      <w:sz w:val="20"/>
      <w:szCs w:val="20"/>
    </w:rPr>
  </w:style>
  <w:style w:type="paragraph" w:customStyle="1" w:styleId="1e">
    <w:name w:val="Знак Знак Знак1"/>
    <w:basedOn w:val="a0"/>
    <w:rsid w:val="00AB6420"/>
    <w:pPr>
      <w:tabs>
        <w:tab w:val="left" w:pos="360"/>
      </w:tabs>
      <w:spacing w:after="160" w:line="240" w:lineRule="exact"/>
    </w:pPr>
    <w:rPr>
      <w:rFonts w:ascii="Verdana" w:eastAsia="Times New Roman" w:hAnsi="Verdana"/>
      <w:color w:val="000000"/>
      <w:sz w:val="20"/>
      <w:szCs w:val="20"/>
    </w:rPr>
  </w:style>
  <w:style w:type="paragraph" w:customStyle="1" w:styleId="BodyTextIndent3Char">
    <w:name w:val="Body Text Indent 3 Char"/>
    <w:rsid w:val="00AB6420"/>
    <w:pPr>
      <w:spacing w:after="200" w:line="276" w:lineRule="auto"/>
    </w:pPr>
    <w:rPr>
      <w:rFonts w:ascii="Arial" w:eastAsia="Times New Roman" w:hAnsi="Arial"/>
      <w:color w:val="000000"/>
      <w:sz w:val="16"/>
    </w:rPr>
  </w:style>
  <w:style w:type="paragraph" w:customStyle="1" w:styleId="WWCharLFO27LVL1">
    <w:name w:val="WW_CharLFO27LVL1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WWCharLFO7LVL9">
    <w:name w:val="WW_CharLFO7LVL9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WWCharLFO38LVL3">
    <w:name w:val="WW_CharLFO38LVL3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styleId="3a">
    <w:name w:val="Body Text Indent 3"/>
    <w:basedOn w:val="a0"/>
    <w:link w:val="3b"/>
    <w:rsid w:val="00AB6420"/>
    <w:pPr>
      <w:spacing w:after="120"/>
      <w:ind w:left="283"/>
    </w:pPr>
    <w:rPr>
      <w:rFonts w:eastAsia="Times New Roman"/>
      <w:color w:val="000000"/>
      <w:sz w:val="16"/>
      <w:szCs w:val="20"/>
    </w:rPr>
  </w:style>
  <w:style w:type="character" w:customStyle="1" w:styleId="3b">
    <w:name w:val="Основной текст с отступом 3 Знак"/>
    <w:basedOn w:val="a1"/>
    <w:link w:val="3a"/>
    <w:rsid w:val="00AB6420"/>
    <w:rPr>
      <w:rFonts w:ascii="Times New Roman" w:eastAsia="Times New Roman" w:hAnsi="Times New Roman"/>
      <w:color w:val="000000"/>
      <w:sz w:val="16"/>
    </w:rPr>
  </w:style>
  <w:style w:type="paragraph" w:customStyle="1" w:styleId="xl47">
    <w:name w:val="xl47"/>
    <w:basedOn w:val="a0"/>
    <w:rsid w:val="00AB6420"/>
    <w:pPr>
      <w:jc w:val="center"/>
    </w:pPr>
    <w:rPr>
      <w:rFonts w:ascii="Arial CYR" w:eastAsia="Times New Roman" w:hAnsi="Arial CYR"/>
      <w:color w:val="000000"/>
      <w:szCs w:val="20"/>
    </w:rPr>
  </w:style>
  <w:style w:type="paragraph" w:customStyle="1" w:styleId="WWCharLFO36LVL7">
    <w:name w:val="WW_CharLFO36LVL7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WWCharLFO35LVL7">
    <w:name w:val="WW_CharLFO35LVL7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511">
    <w:name w:val="Заголовок 51"/>
    <w:basedOn w:val="410"/>
    <w:rsid w:val="00AB6420"/>
    <w:rPr>
      <w:rFonts w:ascii="Times New Roman" w:hAnsi="Times New Roman"/>
      <w:i/>
      <w:sz w:val="24"/>
    </w:rPr>
  </w:style>
  <w:style w:type="paragraph" w:customStyle="1" w:styleId="afff1">
    <w:name w:val="комментарий"/>
    <w:rsid w:val="00AB6420"/>
    <w:pPr>
      <w:spacing w:after="200" w:line="276" w:lineRule="auto"/>
    </w:pPr>
    <w:rPr>
      <w:rFonts w:ascii="Times New Roman" w:eastAsia="Times New Roman" w:hAnsi="Times New Roman"/>
      <w:b/>
      <w:i/>
      <w:color w:val="000000"/>
      <w:sz w:val="22"/>
      <w:shd w:val="clear" w:color="auto" w:fill="FFFF99"/>
    </w:rPr>
  </w:style>
  <w:style w:type="paragraph" w:customStyle="1" w:styleId="afff2">
    <w:name w:val="Норм_док"/>
    <w:basedOn w:val="af"/>
    <w:rsid w:val="00AB6420"/>
    <w:pPr>
      <w:autoSpaceDE/>
      <w:autoSpaceDN/>
      <w:spacing w:before="60" w:line="288" w:lineRule="auto"/>
      <w:ind w:firstLine="720"/>
    </w:pPr>
    <w:rPr>
      <w:sz w:val="28"/>
      <w:szCs w:val="20"/>
      <w:lang w:val="ru-RU"/>
    </w:rPr>
  </w:style>
  <w:style w:type="paragraph" w:customStyle="1" w:styleId="1a">
    <w:name w:val="Основной шрифт абзаца1"/>
    <w:rsid w:val="00AB6420"/>
    <w:pPr>
      <w:spacing w:after="200" w:line="276" w:lineRule="auto"/>
    </w:pPr>
    <w:rPr>
      <w:rFonts w:ascii="Times New Roman" w:eastAsia="Times New Roman" w:hAnsi="Times New Roman"/>
      <w:color w:val="000000"/>
      <w:sz w:val="22"/>
    </w:rPr>
  </w:style>
  <w:style w:type="paragraph" w:customStyle="1" w:styleId="xl72">
    <w:name w:val="xl72"/>
    <w:basedOn w:val="a0"/>
    <w:rsid w:val="00AB6420"/>
    <w:pPr>
      <w:jc w:val="center"/>
    </w:pPr>
    <w:rPr>
      <w:rFonts w:ascii="Arial CYR" w:eastAsia="Times New Roman" w:hAnsi="Arial CYR"/>
      <w:color w:val="000000"/>
      <w:sz w:val="24"/>
      <w:szCs w:val="20"/>
    </w:rPr>
  </w:style>
  <w:style w:type="paragraph" w:customStyle="1" w:styleId="WWCharLFO6LVL9">
    <w:name w:val="WW_CharLFO6LVL9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xl53">
    <w:name w:val="xl53"/>
    <w:basedOn w:val="a0"/>
    <w:rsid w:val="00AB6420"/>
    <w:pPr>
      <w:jc w:val="center"/>
    </w:pPr>
    <w:rPr>
      <w:rFonts w:ascii="Arial CYR" w:eastAsia="Times New Roman" w:hAnsi="Arial CYR"/>
      <w:color w:val="000000"/>
      <w:sz w:val="24"/>
      <w:szCs w:val="20"/>
    </w:rPr>
  </w:style>
  <w:style w:type="paragraph" w:customStyle="1" w:styleId="NS4">
    <w:name w:val="NS4"/>
    <w:rsid w:val="00AB6420"/>
    <w:pPr>
      <w:spacing w:after="160" w:line="264" w:lineRule="auto"/>
    </w:pPr>
    <w:rPr>
      <w:rFonts w:ascii="Arial" w:eastAsia="Times New Roman" w:hAnsi="Arial"/>
      <w:color w:val="000000"/>
      <w:sz w:val="22"/>
      <w:u w:color="000000"/>
    </w:rPr>
  </w:style>
  <w:style w:type="paragraph" w:customStyle="1" w:styleId="82">
    <w:name w:val="Гиперссылка8"/>
    <w:rsid w:val="00AB6420"/>
    <w:pPr>
      <w:spacing w:after="160" w:line="264" w:lineRule="auto"/>
    </w:pPr>
    <w:rPr>
      <w:rFonts w:eastAsia="Times New Roman"/>
      <w:color w:val="0000FF"/>
      <w:sz w:val="22"/>
      <w:u w:val="single" w:color="000000"/>
    </w:rPr>
  </w:style>
  <w:style w:type="paragraph" w:customStyle="1" w:styleId="WWCharLFO7LVL3">
    <w:name w:val="WW_CharLFO7LVL3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font6">
    <w:name w:val="font6"/>
    <w:basedOn w:val="a0"/>
    <w:rsid w:val="00AB6420"/>
    <w:rPr>
      <w:rFonts w:ascii="Arial CYR" w:eastAsia="Times New Roman" w:hAnsi="Arial CYR"/>
      <w:color w:val="000000"/>
      <w:sz w:val="24"/>
      <w:szCs w:val="20"/>
    </w:rPr>
  </w:style>
  <w:style w:type="paragraph" w:customStyle="1" w:styleId="ConsPlusNormal">
    <w:name w:val="ConsPlusNormal"/>
    <w:rsid w:val="00AB6420"/>
    <w:pPr>
      <w:ind w:firstLine="720"/>
    </w:pPr>
    <w:rPr>
      <w:rFonts w:ascii="Arial" w:eastAsia="Times New Roman" w:hAnsi="Arial"/>
      <w:color w:val="000000"/>
    </w:rPr>
  </w:style>
  <w:style w:type="paragraph" w:customStyle="1" w:styleId="WWCharLFO2LVL2">
    <w:name w:val="WW_CharLFO2LVL2"/>
    <w:rsid w:val="00AB6420"/>
    <w:pPr>
      <w:spacing w:after="160" w:line="264" w:lineRule="auto"/>
    </w:pPr>
    <w:rPr>
      <w:rFonts w:eastAsia="Times New Roman"/>
      <w:b/>
      <w:color w:val="000000"/>
      <w:sz w:val="22"/>
      <w:u w:color="000000"/>
    </w:rPr>
  </w:style>
  <w:style w:type="paragraph" w:customStyle="1" w:styleId="8">
    <w:name w:val="ГА Заголовок 8"/>
    <w:basedOn w:val="a0"/>
    <w:rsid w:val="00AB6420"/>
    <w:pPr>
      <w:keepNext/>
      <w:numPr>
        <w:ilvl w:val="7"/>
        <w:numId w:val="4"/>
      </w:numPr>
      <w:spacing w:before="120" w:after="120"/>
      <w:jc w:val="both"/>
    </w:pPr>
    <w:rPr>
      <w:rFonts w:ascii="Calibri" w:eastAsia="Times New Roman" w:hAnsi="Calibri"/>
      <w:b/>
      <w:color w:val="000000"/>
      <w:sz w:val="24"/>
      <w:szCs w:val="20"/>
    </w:rPr>
  </w:style>
  <w:style w:type="paragraph" w:customStyle="1" w:styleId="WWCharLFO26LVL4">
    <w:name w:val="WW_CharLFO26LVL4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WWCharLFO5LVL4">
    <w:name w:val="WW_CharLFO5LVL4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WWCharLFO25LVL2">
    <w:name w:val="WW_CharLFO25LVL2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83">
    <w:name w:val="Знак Знак8"/>
    <w:rsid w:val="00AB6420"/>
    <w:pPr>
      <w:spacing w:after="200" w:line="276" w:lineRule="auto"/>
    </w:pPr>
    <w:rPr>
      <w:rFonts w:ascii="Times New Roman" w:eastAsia="Times New Roman" w:hAnsi="Times New Roman"/>
      <w:b/>
      <w:color w:val="000000"/>
      <w:sz w:val="24"/>
    </w:rPr>
  </w:style>
  <w:style w:type="paragraph" w:customStyle="1" w:styleId="WWCharLFO21LVL1">
    <w:name w:val="WW_CharLFO21LVL1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WWCharLFO10LVL1">
    <w:name w:val="WW_CharLFO10LVL1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xl95">
    <w:name w:val="xl95"/>
    <w:basedOn w:val="a0"/>
    <w:rsid w:val="00AB6420"/>
    <w:rPr>
      <w:rFonts w:ascii="Arial CYR" w:eastAsia="Times New Roman" w:hAnsi="Arial CYR"/>
      <w:color w:val="000000"/>
      <w:sz w:val="24"/>
      <w:szCs w:val="20"/>
    </w:rPr>
  </w:style>
  <w:style w:type="character" w:customStyle="1" w:styleId="ab">
    <w:name w:val="Заголовок оглавления Знак"/>
    <w:basedOn w:val="11"/>
    <w:link w:val="aa"/>
    <w:rsid w:val="00AB6420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customStyle="1" w:styleId="WWCharLFO39LVL1">
    <w:name w:val="WW_CharLFO39LVL1"/>
    <w:rsid w:val="00AB6420"/>
    <w:pPr>
      <w:spacing w:after="160" w:line="264" w:lineRule="auto"/>
    </w:pPr>
    <w:rPr>
      <w:rFonts w:eastAsia="Times New Roman"/>
      <w:color w:val="000000"/>
      <w:sz w:val="22"/>
      <w:u w:color="000000"/>
    </w:rPr>
  </w:style>
  <w:style w:type="paragraph" w:customStyle="1" w:styleId="WWCharLFO25LVL7">
    <w:name w:val="WW_CharLFO25LVL7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211">
    <w:name w:val="Заголовок 21"/>
    <w:basedOn w:val="27"/>
    <w:rsid w:val="00AB6420"/>
    <w:rPr>
      <w:rFonts w:ascii="Times New Roman" w:hAnsi="Times New Roman"/>
      <w:smallCaps/>
      <w:spacing w:val="-2"/>
      <w:sz w:val="28"/>
    </w:rPr>
  </w:style>
  <w:style w:type="paragraph" w:customStyle="1" w:styleId="WWCharLFO30LVL6">
    <w:name w:val="WW_CharLFO30LVL6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WWCharLFO24LVL8">
    <w:name w:val="WW_CharLFO24LVL8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WWCharLFO35LVL9">
    <w:name w:val="WW_CharLFO35LVL9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1f">
    <w:name w:val="Просмотренная гиперссылка1"/>
    <w:link w:val="afff3"/>
    <w:rsid w:val="00AB6420"/>
    <w:pPr>
      <w:spacing w:after="200" w:line="276" w:lineRule="auto"/>
    </w:pPr>
    <w:rPr>
      <w:rFonts w:ascii="Times New Roman" w:eastAsia="Times New Roman" w:hAnsi="Times New Roman"/>
      <w:color w:val="800080"/>
      <w:sz w:val="22"/>
      <w:u w:val="single"/>
    </w:rPr>
  </w:style>
  <w:style w:type="character" w:styleId="afff3">
    <w:name w:val="FollowedHyperlink"/>
    <w:link w:val="1f"/>
    <w:rsid w:val="00AB6420"/>
    <w:rPr>
      <w:rFonts w:ascii="Times New Roman" w:eastAsia="Times New Roman" w:hAnsi="Times New Roman"/>
      <w:color w:val="800080"/>
      <w:sz w:val="22"/>
      <w:u w:val="single"/>
    </w:rPr>
  </w:style>
  <w:style w:type="paragraph" w:customStyle="1" w:styleId="93">
    <w:name w:val="Гиперссылка9"/>
    <w:rsid w:val="00AB6420"/>
    <w:pPr>
      <w:spacing w:after="160" w:line="264" w:lineRule="auto"/>
    </w:pPr>
    <w:rPr>
      <w:rFonts w:eastAsia="Times New Roman"/>
      <w:color w:val="0000FF"/>
      <w:sz w:val="22"/>
      <w:u w:val="single" w:color="000000"/>
    </w:rPr>
  </w:style>
  <w:style w:type="paragraph" w:customStyle="1" w:styleId="BodyTextIndent21">
    <w:name w:val="Body Text Indent 21"/>
    <w:basedOn w:val="a0"/>
    <w:rsid w:val="00AB6420"/>
    <w:pPr>
      <w:ind w:firstLine="720"/>
    </w:pPr>
    <w:rPr>
      <w:rFonts w:eastAsia="Times New Roman"/>
      <w:color w:val="000000"/>
      <w:sz w:val="26"/>
      <w:szCs w:val="20"/>
    </w:rPr>
  </w:style>
  <w:style w:type="paragraph" w:customStyle="1" w:styleId="WWCharLFO22LVL1">
    <w:name w:val="WW_CharLFO22LVL1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6">
    <w:name w:val="ГА Заголовок 6"/>
    <w:basedOn w:val="a0"/>
    <w:rsid w:val="00AB6420"/>
    <w:pPr>
      <w:keepNext/>
      <w:numPr>
        <w:ilvl w:val="5"/>
        <w:numId w:val="4"/>
      </w:numPr>
      <w:spacing w:before="240" w:after="120"/>
      <w:jc w:val="both"/>
    </w:pPr>
    <w:rPr>
      <w:rFonts w:ascii="Calibri" w:eastAsia="Times New Roman" w:hAnsi="Calibri"/>
      <w:b/>
      <w:color w:val="000000"/>
      <w:sz w:val="24"/>
      <w:szCs w:val="20"/>
    </w:rPr>
  </w:style>
  <w:style w:type="paragraph" w:customStyle="1" w:styleId="xl51">
    <w:name w:val="xl51"/>
    <w:basedOn w:val="a0"/>
    <w:rsid w:val="00AB6420"/>
    <w:pPr>
      <w:jc w:val="center"/>
    </w:pPr>
    <w:rPr>
      <w:rFonts w:ascii="Arial CYR" w:eastAsia="Times New Roman" w:hAnsi="Arial CYR"/>
      <w:b/>
      <w:color w:val="000000"/>
      <w:sz w:val="18"/>
      <w:szCs w:val="20"/>
    </w:rPr>
  </w:style>
  <w:style w:type="paragraph" w:customStyle="1" w:styleId="HTML1">
    <w:name w:val="Стандартный HTML Знак1"/>
    <w:basedOn w:val="1a"/>
    <w:rsid w:val="00AB6420"/>
    <w:rPr>
      <w:rFonts w:ascii="Consolas" w:hAnsi="Consolas"/>
      <w:sz w:val="20"/>
    </w:rPr>
  </w:style>
  <w:style w:type="paragraph" w:customStyle="1" w:styleId="xl77">
    <w:name w:val="xl77"/>
    <w:basedOn w:val="a0"/>
    <w:rsid w:val="00AB6420"/>
    <w:pPr>
      <w:jc w:val="center"/>
    </w:pPr>
    <w:rPr>
      <w:rFonts w:ascii="Arial CYR" w:eastAsia="Times New Roman" w:hAnsi="Arial CYR"/>
      <w:color w:val="000000"/>
      <w:sz w:val="24"/>
      <w:szCs w:val="20"/>
    </w:rPr>
  </w:style>
  <w:style w:type="paragraph" w:customStyle="1" w:styleId="WWCharLFO33LVL6">
    <w:name w:val="WW_CharLFO33LVL6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xl41">
    <w:name w:val="xl41"/>
    <w:basedOn w:val="a0"/>
    <w:rsid w:val="00AB6420"/>
    <w:rPr>
      <w:rFonts w:ascii="Arial CYR" w:eastAsia="Times New Roman" w:hAnsi="Arial CYR"/>
      <w:color w:val="000000"/>
      <w:sz w:val="24"/>
      <w:szCs w:val="20"/>
    </w:rPr>
  </w:style>
  <w:style w:type="paragraph" w:customStyle="1" w:styleId="810">
    <w:name w:val="Оглавление 81"/>
    <w:rsid w:val="00AB6420"/>
    <w:pPr>
      <w:spacing w:after="160" w:line="264" w:lineRule="auto"/>
    </w:pPr>
    <w:rPr>
      <w:rFonts w:eastAsia="Times New Roman"/>
      <w:color w:val="000000"/>
      <w:u w:color="000000"/>
    </w:rPr>
  </w:style>
  <w:style w:type="paragraph" w:customStyle="1" w:styleId="1f0">
    <w:name w:val="Подзаголовок1"/>
    <w:basedOn w:val="27"/>
    <w:rsid w:val="00AB6420"/>
    <w:rPr>
      <w:rFonts w:ascii="XO Thames" w:hAnsi="XO Thames"/>
      <w:i/>
      <w:color w:val="616161"/>
    </w:rPr>
  </w:style>
  <w:style w:type="paragraph" w:customStyle="1" w:styleId="312">
    <w:name w:val="Заголовок 31"/>
    <w:rsid w:val="00AB6420"/>
    <w:pPr>
      <w:spacing w:after="160" w:line="264" w:lineRule="auto"/>
    </w:pPr>
    <w:rPr>
      <w:rFonts w:ascii="XO Thames" w:eastAsia="Times New Roman" w:hAnsi="XO Thames"/>
      <w:b/>
      <w:color w:val="000000"/>
      <w:sz w:val="26"/>
      <w:u w:color="000000"/>
    </w:rPr>
  </w:style>
  <w:style w:type="paragraph" w:customStyle="1" w:styleId="WWCharLFO24LVL2">
    <w:name w:val="WW_CharLFO24LVL2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WWCharLFO29LVL4">
    <w:name w:val="WW_CharLFO29LVL4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WWCharLFO7LVL1">
    <w:name w:val="WW_CharLFO7LVL1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WWCharLFO21LVL8">
    <w:name w:val="WW_CharLFO21LVL8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44">
    <w:name w:val="Знак Знак4"/>
    <w:rsid w:val="00AB6420"/>
    <w:pPr>
      <w:spacing w:after="200" w:line="276" w:lineRule="auto"/>
    </w:pPr>
    <w:rPr>
      <w:rFonts w:ascii="Arial" w:eastAsia="Times New Roman" w:hAnsi="Arial"/>
      <w:color w:val="000000"/>
    </w:rPr>
  </w:style>
  <w:style w:type="paragraph" w:customStyle="1" w:styleId="xl24">
    <w:name w:val="xl24"/>
    <w:basedOn w:val="a0"/>
    <w:rsid w:val="00AB6420"/>
    <w:rPr>
      <w:rFonts w:ascii="Arial CYR" w:eastAsia="Times New Roman" w:hAnsi="Arial CYR"/>
      <w:color w:val="000000"/>
      <w:szCs w:val="20"/>
    </w:rPr>
  </w:style>
  <w:style w:type="paragraph" w:customStyle="1" w:styleId="xl74">
    <w:name w:val="xl74"/>
    <w:basedOn w:val="a0"/>
    <w:rsid w:val="00AB6420"/>
    <w:pPr>
      <w:jc w:val="center"/>
    </w:pPr>
    <w:rPr>
      <w:rFonts w:ascii="Arial CYR" w:eastAsia="Times New Roman" w:hAnsi="Arial CYR"/>
      <w:color w:val="000000"/>
      <w:sz w:val="24"/>
      <w:szCs w:val="20"/>
    </w:rPr>
  </w:style>
  <w:style w:type="paragraph" w:customStyle="1" w:styleId="WWCharLFO24LVL3">
    <w:name w:val="WW_CharLFO24LVL3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-">
    <w:name w:val="_Маркер (номер) - с заголовком"/>
    <w:basedOn w:val="a0"/>
    <w:rsid w:val="00AB6420"/>
    <w:pPr>
      <w:spacing w:before="240" w:after="60" w:line="360" w:lineRule="auto"/>
    </w:pPr>
    <w:rPr>
      <w:rFonts w:eastAsia="Times New Roman"/>
      <w:b/>
      <w:color w:val="000000"/>
      <w:sz w:val="24"/>
      <w:szCs w:val="20"/>
    </w:rPr>
  </w:style>
  <w:style w:type="paragraph" w:customStyle="1" w:styleId="411">
    <w:name w:val="Оглавление 4 Знак1"/>
    <w:rsid w:val="00AB6420"/>
    <w:pPr>
      <w:spacing w:after="200" w:line="276" w:lineRule="auto"/>
    </w:pPr>
    <w:rPr>
      <w:rFonts w:eastAsia="Times New Roman"/>
      <w:color w:val="000000"/>
    </w:rPr>
  </w:style>
  <w:style w:type="paragraph" w:styleId="afff4">
    <w:name w:val="Block Text"/>
    <w:basedOn w:val="a0"/>
    <w:link w:val="afff5"/>
    <w:rsid w:val="00AB6420"/>
    <w:pPr>
      <w:ind w:left="-360" w:right="-511" w:firstLine="900"/>
      <w:jc w:val="both"/>
    </w:pPr>
    <w:rPr>
      <w:rFonts w:eastAsia="Times New Roman"/>
      <w:color w:val="000000"/>
      <w:sz w:val="24"/>
      <w:szCs w:val="20"/>
    </w:rPr>
  </w:style>
  <w:style w:type="character" w:customStyle="1" w:styleId="afff5">
    <w:name w:val="Цитата Знак"/>
    <w:basedOn w:val="17"/>
    <w:link w:val="afff4"/>
    <w:rsid w:val="00AB6420"/>
    <w:rPr>
      <w:rFonts w:ascii="Times New Roman" w:eastAsia="Times New Roman" w:hAnsi="Times New Roman"/>
      <w:color w:val="000000"/>
      <w:sz w:val="24"/>
    </w:rPr>
  </w:style>
  <w:style w:type="paragraph" w:customStyle="1" w:styleId="WWCharLFO28LVL9">
    <w:name w:val="WW_CharLFO28LVL9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WWCharLFO5LVL1">
    <w:name w:val="WW_CharLFO5LVL1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character" w:customStyle="1" w:styleId="aff0">
    <w:name w:val="Без интервала Знак"/>
    <w:basedOn w:val="17"/>
    <w:link w:val="aff"/>
    <w:rsid w:val="00AB6420"/>
    <w:rPr>
      <w:rFonts w:ascii="Times New Roman" w:hAnsi="Times New Roman"/>
      <w:sz w:val="28"/>
      <w:szCs w:val="28"/>
    </w:rPr>
  </w:style>
  <w:style w:type="paragraph" w:customStyle="1" w:styleId="Times12">
    <w:name w:val="Times 12"/>
    <w:basedOn w:val="a0"/>
    <w:rsid w:val="00AB6420"/>
    <w:pPr>
      <w:ind w:firstLine="567"/>
      <w:jc w:val="both"/>
    </w:pPr>
    <w:rPr>
      <w:rFonts w:eastAsia="Times New Roman"/>
      <w:color w:val="000000"/>
      <w:sz w:val="24"/>
      <w:szCs w:val="20"/>
    </w:rPr>
  </w:style>
  <w:style w:type="paragraph" w:customStyle="1" w:styleId="WWCharLFO8LVL5">
    <w:name w:val="WW_CharLFO8LVL5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3c">
    <w:name w:val="Без интервала3"/>
    <w:rsid w:val="00AB6420"/>
    <w:rPr>
      <w:rFonts w:eastAsia="Times New Roman"/>
      <w:color w:val="000000"/>
      <w:sz w:val="22"/>
    </w:rPr>
  </w:style>
  <w:style w:type="paragraph" w:customStyle="1" w:styleId="WWCharLFO36LVL4">
    <w:name w:val="WW_CharLFO36LVL4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CommentTextChar">
    <w:name w:val="Comment Text Char"/>
    <w:rsid w:val="00AB6420"/>
    <w:pPr>
      <w:spacing w:after="200" w:line="276" w:lineRule="auto"/>
    </w:pPr>
    <w:rPr>
      <w:rFonts w:ascii="Times New Roman" w:eastAsia="Times New Roman" w:hAnsi="Times New Roman"/>
      <w:color w:val="000000"/>
    </w:rPr>
  </w:style>
  <w:style w:type="paragraph" w:customStyle="1" w:styleId="1f1">
    <w:name w:val="Без интервала Знак1"/>
    <w:rsid w:val="00AB6420"/>
    <w:pPr>
      <w:spacing w:after="200" w:line="276" w:lineRule="auto"/>
    </w:pPr>
    <w:rPr>
      <w:rFonts w:ascii="Times New Roman" w:eastAsia="Times New Roman" w:hAnsi="Times New Roman"/>
      <w:color w:val="000000"/>
      <w:sz w:val="22"/>
    </w:rPr>
  </w:style>
  <w:style w:type="paragraph" w:customStyle="1" w:styleId="xl84">
    <w:name w:val="xl84"/>
    <w:basedOn w:val="a0"/>
    <w:rsid w:val="00AB6420"/>
    <w:pPr>
      <w:jc w:val="center"/>
    </w:pPr>
    <w:rPr>
      <w:rFonts w:ascii="Arial CYR" w:eastAsia="Times New Roman" w:hAnsi="Arial CYR"/>
      <w:color w:val="0000FF"/>
      <w:sz w:val="24"/>
      <w:szCs w:val="20"/>
    </w:rPr>
  </w:style>
  <w:style w:type="paragraph" w:customStyle="1" w:styleId="WWCharLFO34LVL5">
    <w:name w:val="WW_CharLFO34LVL5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412">
    <w:name w:val="Оглавление 41"/>
    <w:rsid w:val="00AB6420"/>
    <w:pPr>
      <w:spacing w:after="160" w:line="264" w:lineRule="auto"/>
    </w:pPr>
    <w:rPr>
      <w:rFonts w:ascii="XO Thames" w:eastAsia="Times New Roman" w:hAnsi="XO Thames"/>
      <w:color w:val="000000"/>
      <w:sz w:val="28"/>
      <w:u w:color="000000"/>
    </w:rPr>
  </w:style>
  <w:style w:type="paragraph" w:customStyle="1" w:styleId="A12">
    <w:name w:val="A12"/>
    <w:rsid w:val="00AB6420"/>
    <w:pPr>
      <w:spacing w:after="200" w:line="276" w:lineRule="auto"/>
    </w:pPr>
    <w:rPr>
      <w:rFonts w:ascii="Times New Roman" w:eastAsia="Times New Roman" w:hAnsi="Times New Roman"/>
      <w:b/>
      <w:color w:val="000000"/>
      <w:sz w:val="32"/>
    </w:rPr>
  </w:style>
  <w:style w:type="paragraph" w:customStyle="1" w:styleId="WWCharLFO29LVL7">
    <w:name w:val="WW_CharLFO29LVL7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A80">
    <w:name w:val="A8"/>
    <w:rsid w:val="00AB6420"/>
    <w:pPr>
      <w:spacing w:after="200" w:line="276" w:lineRule="auto"/>
    </w:pPr>
    <w:rPr>
      <w:rFonts w:ascii="Times New Roman" w:eastAsia="Times New Roman" w:hAnsi="Times New Roman"/>
      <w:color w:val="000000"/>
      <w:sz w:val="22"/>
    </w:rPr>
  </w:style>
  <w:style w:type="paragraph" w:customStyle="1" w:styleId="WWCharLFO10LVL6">
    <w:name w:val="WW_CharLFO10LVL6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WWCharLFO5LVL7">
    <w:name w:val="WW_CharLFO5LVL7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2b">
    <w:name w:val="Без интервала2"/>
    <w:rsid w:val="00AB6420"/>
    <w:rPr>
      <w:rFonts w:eastAsia="Times New Roman"/>
      <w:color w:val="000000"/>
      <w:sz w:val="22"/>
    </w:rPr>
  </w:style>
  <w:style w:type="paragraph" w:customStyle="1" w:styleId="WWCharLFO7LVL6">
    <w:name w:val="WW_CharLFO7LVL6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WWCharLFO8LVL9">
    <w:name w:val="WW_CharLFO8LVL9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2c">
    <w:name w:val="Абзац списка2"/>
    <w:basedOn w:val="a0"/>
    <w:rsid w:val="00AB6420"/>
    <w:pPr>
      <w:ind w:left="720"/>
    </w:pPr>
    <w:rPr>
      <w:rFonts w:eastAsia="Times New Roman"/>
      <w:color w:val="000000"/>
      <w:sz w:val="24"/>
      <w:szCs w:val="20"/>
    </w:rPr>
  </w:style>
  <w:style w:type="paragraph" w:customStyle="1" w:styleId="WWCharLFO26LVL3">
    <w:name w:val="WW_CharLFO26LVL3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WWCharLFO6LVL6">
    <w:name w:val="WW_CharLFO6LVL6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WWCharLFO35LVL6">
    <w:name w:val="WW_CharLFO35LVL6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WWCharLFO5LVL2">
    <w:name w:val="WW_CharLFO5LVL2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WWCharLFO32LVL8">
    <w:name w:val="WW_CharLFO32LVL8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WWCharLFO31LVL5">
    <w:name w:val="WW_CharLFO31LVL5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xl67">
    <w:name w:val="xl67"/>
    <w:basedOn w:val="a0"/>
    <w:rsid w:val="00AB6420"/>
    <w:pPr>
      <w:jc w:val="center"/>
    </w:pPr>
    <w:rPr>
      <w:rFonts w:ascii="Arial CYR" w:eastAsia="Times New Roman" w:hAnsi="Arial CYR"/>
      <w:b/>
      <w:color w:val="000000"/>
      <w:szCs w:val="20"/>
    </w:rPr>
  </w:style>
  <w:style w:type="paragraph" w:customStyle="1" w:styleId="xl35">
    <w:name w:val="xl35"/>
    <w:basedOn w:val="a0"/>
    <w:rsid w:val="00AB6420"/>
    <w:pPr>
      <w:jc w:val="center"/>
    </w:pPr>
    <w:rPr>
      <w:rFonts w:ascii="Arial CYR" w:eastAsia="Times New Roman" w:hAnsi="Arial CYR"/>
      <w:color w:val="000000"/>
      <w:sz w:val="24"/>
      <w:szCs w:val="20"/>
    </w:rPr>
  </w:style>
  <w:style w:type="paragraph" w:customStyle="1" w:styleId="WWCharLFO32LVL7">
    <w:name w:val="WW_CharLFO32LVL7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WWCharLFO6LVL4">
    <w:name w:val="WW_CharLFO6LVL4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xl75">
    <w:name w:val="xl75"/>
    <w:basedOn w:val="a0"/>
    <w:rsid w:val="00AB6420"/>
    <w:pPr>
      <w:jc w:val="center"/>
    </w:pPr>
    <w:rPr>
      <w:rFonts w:ascii="Arial CYR" w:eastAsia="Times New Roman" w:hAnsi="Arial CYR"/>
      <w:b/>
      <w:color w:val="000000"/>
      <w:sz w:val="18"/>
      <w:szCs w:val="20"/>
    </w:rPr>
  </w:style>
  <w:style w:type="paragraph" w:customStyle="1" w:styleId="xl43">
    <w:name w:val="xl43"/>
    <w:basedOn w:val="a0"/>
    <w:rsid w:val="00AB6420"/>
    <w:rPr>
      <w:rFonts w:ascii="Arial CYR" w:eastAsia="Times New Roman" w:hAnsi="Arial CYR"/>
      <w:b/>
      <w:color w:val="000000"/>
      <w:sz w:val="24"/>
      <w:szCs w:val="20"/>
    </w:rPr>
  </w:style>
  <w:style w:type="paragraph" w:customStyle="1" w:styleId="30">
    <w:name w:val="3"/>
    <w:basedOn w:val="a0"/>
    <w:next w:val="afa"/>
    <w:rsid w:val="00AB6420"/>
    <w:pPr>
      <w:numPr>
        <w:ilvl w:val="1"/>
        <w:numId w:val="7"/>
      </w:numPr>
      <w:ind w:firstLine="0"/>
    </w:pPr>
    <w:rPr>
      <w:rFonts w:eastAsia="Times New Roman"/>
      <w:b/>
      <w:color w:val="000000"/>
      <w:szCs w:val="20"/>
    </w:rPr>
  </w:style>
  <w:style w:type="paragraph" w:customStyle="1" w:styleId="WWCharLFO33LVL9">
    <w:name w:val="WW_CharLFO33LVL9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WWCharLFO29LVL3">
    <w:name w:val="WW_CharLFO29LVL3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afff6">
    <w:name w:val="a"/>
    <w:basedOn w:val="a0"/>
    <w:rsid w:val="00AB6420"/>
    <w:pPr>
      <w:spacing w:line="360" w:lineRule="auto"/>
      <w:ind w:left="1701" w:hanging="567"/>
      <w:jc w:val="both"/>
    </w:pPr>
    <w:rPr>
      <w:rFonts w:eastAsia="Times New Roman"/>
      <w:color w:val="000000"/>
      <w:szCs w:val="20"/>
    </w:rPr>
  </w:style>
  <w:style w:type="paragraph" w:customStyle="1" w:styleId="212">
    <w:name w:val="Заголовок 2 Знак1"/>
    <w:rsid w:val="00AB6420"/>
    <w:pPr>
      <w:spacing w:after="200" w:line="276" w:lineRule="auto"/>
    </w:pPr>
    <w:rPr>
      <w:rFonts w:ascii="XO Thames" w:eastAsia="Times New Roman" w:hAnsi="XO Thames"/>
      <w:b/>
      <w:color w:val="000000"/>
    </w:rPr>
  </w:style>
  <w:style w:type="paragraph" w:customStyle="1" w:styleId="WWCharLFO35LVL1">
    <w:name w:val="WW_CharLFO35LVL1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xl80">
    <w:name w:val="xl80"/>
    <w:basedOn w:val="a0"/>
    <w:rsid w:val="00AB6420"/>
    <w:pPr>
      <w:jc w:val="center"/>
    </w:pPr>
    <w:rPr>
      <w:rFonts w:ascii="Arial CYR" w:eastAsia="Times New Roman" w:hAnsi="Arial CYR"/>
      <w:b/>
      <w:color w:val="000000"/>
      <w:sz w:val="18"/>
      <w:szCs w:val="20"/>
    </w:rPr>
  </w:style>
  <w:style w:type="paragraph" w:customStyle="1" w:styleId="afff7">
    <w:name w:val="Пункт"/>
    <w:basedOn w:val="a0"/>
    <w:rsid w:val="00AB6420"/>
    <w:pPr>
      <w:tabs>
        <w:tab w:val="left" w:pos="720"/>
      </w:tabs>
      <w:spacing w:line="360" w:lineRule="auto"/>
      <w:ind w:left="720" w:hanging="720"/>
      <w:jc w:val="both"/>
    </w:pPr>
    <w:rPr>
      <w:rFonts w:eastAsia="Times New Roman"/>
      <w:color w:val="000000"/>
      <w:szCs w:val="20"/>
    </w:rPr>
  </w:style>
  <w:style w:type="paragraph" w:customStyle="1" w:styleId="WWCharLFO40LVL1">
    <w:name w:val="WW_CharLFO40LVL1"/>
    <w:rsid w:val="00AB6420"/>
    <w:pPr>
      <w:spacing w:after="160" w:line="264" w:lineRule="auto"/>
    </w:pPr>
    <w:rPr>
      <w:rFonts w:eastAsia="Times New Roman"/>
      <w:color w:val="000000"/>
      <w:sz w:val="22"/>
      <w:u w:color="000000"/>
    </w:rPr>
  </w:style>
  <w:style w:type="paragraph" w:customStyle="1" w:styleId="WWCharLFO38LVL5">
    <w:name w:val="WW_CharLFO38LVL5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WWCharLFO21LVL7">
    <w:name w:val="WW_CharLFO21LVL7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WWCharLFO27LVL8">
    <w:name w:val="WW_CharLFO27LVL8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WWCharLFO5LVL3">
    <w:name w:val="WW_CharLFO5LVL3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WWCharLFO18LVL4">
    <w:name w:val="WW_CharLFO18LVL4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WWCharLFO38LVL2">
    <w:name w:val="WW_CharLFO38LVL2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WWCharLFO27LVL5">
    <w:name w:val="WW_CharLFO27LVL5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xl58">
    <w:name w:val="xl58"/>
    <w:basedOn w:val="a0"/>
    <w:rsid w:val="00AB6420"/>
    <w:rPr>
      <w:rFonts w:ascii="Arial CYR" w:eastAsia="Times New Roman" w:hAnsi="Arial CYR"/>
      <w:color w:val="000000"/>
      <w:sz w:val="24"/>
      <w:szCs w:val="20"/>
    </w:rPr>
  </w:style>
  <w:style w:type="paragraph" w:customStyle="1" w:styleId="WWCharLFO35LVL5">
    <w:name w:val="WW_CharLFO35LVL5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1f2">
    <w:name w:val="Гиперссылка1"/>
    <w:rsid w:val="00AB6420"/>
    <w:pPr>
      <w:spacing w:after="200" w:line="276" w:lineRule="auto"/>
    </w:pPr>
    <w:rPr>
      <w:rFonts w:ascii="Times New Roman" w:eastAsia="Times New Roman" w:hAnsi="Times New Roman"/>
      <w:color w:val="0000FF"/>
      <w:sz w:val="22"/>
      <w:u w:val="single"/>
    </w:rPr>
  </w:style>
  <w:style w:type="paragraph" w:customStyle="1" w:styleId="WWCharLFO7LVL4">
    <w:name w:val="WW_CharLFO7LVL4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410">
    <w:name w:val="Заголовок 41"/>
    <w:basedOn w:val="27"/>
    <w:rsid w:val="00AB6420"/>
    <w:rPr>
      <w:rFonts w:ascii="Arial Narrow" w:hAnsi="Arial Narrow"/>
      <w:sz w:val="27"/>
    </w:rPr>
  </w:style>
  <w:style w:type="paragraph" w:customStyle="1" w:styleId="1f3">
    <w:name w:val="Знак сноски1"/>
    <w:link w:val="afff8"/>
    <w:rsid w:val="00AB6420"/>
    <w:pPr>
      <w:spacing w:after="200" w:line="276" w:lineRule="auto"/>
    </w:pPr>
    <w:rPr>
      <w:rFonts w:ascii="Times New Roman" w:eastAsia="Times New Roman" w:hAnsi="Times New Roman"/>
      <w:color w:val="000000"/>
      <w:sz w:val="22"/>
      <w:vertAlign w:val="superscript"/>
    </w:rPr>
  </w:style>
  <w:style w:type="character" w:styleId="afff8">
    <w:name w:val="footnote reference"/>
    <w:link w:val="1f3"/>
    <w:rsid w:val="00AB6420"/>
    <w:rPr>
      <w:rFonts w:ascii="Times New Roman" w:eastAsia="Times New Roman" w:hAnsi="Times New Roman"/>
      <w:color w:val="000000"/>
      <w:sz w:val="22"/>
      <w:vertAlign w:val="superscript"/>
    </w:rPr>
  </w:style>
  <w:style w:type="paragraph" w:customStyle="1" w:styleId="WWCharLFO35LVL3">
    <w:name w:val="WW_CharLFO35LVL3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-0">
    <w:name w:val="Контракт-пункт"/>
    <w:basedOn w:val="a0"/>
    <w:rsid w:val="00AB6420"/>
    <w:pPr>
      <w:tabs>
        <w:tab w:val="left" w:pos="576"/>
        <w:tab w:val="left" w:pos="1134"/>
      </w:tabs>
      <w:spacing w:line="360" w:lineRule="auto"/>
      <w:ind w:left="576" w:hanging="576"/>
      <w:jc w:val="both"/>
    </w:pPr>
    <w:rPr>
      <w:rFonts w:eastAsia="Times New Roman"/>
      <w:color w:val="000000"/>
      <w:sz w:val="24"/>
      <w:szCs w:val="20"/>
    </w:rPr>
  </w:style>
  <w:style w:type="paragraph" w:customStyle="1" w:styleId="WWCharLFO31LVL2">
    <w:name w:val="WW_CharLFO31LVL2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rvts12">
    <w:name w:val="rvts12"/>
    <w:rsid w:val="00AB6420"/>
    <w:pPr>
      <w:spacing w:after="200" w:line="276" w:lineRule="auto"/>
    </w:pPr>
    <w:rPr>
      <w:rFonts w:ascii="Verdana" w:eastAsia="Times New Roman" w:hAnsi="Verdana"/>
      <w:color w:val="000000"/>
      <w:sz w:val="18"/>
    </w:rPr>
  </w:style>
  <w:style w:type="paragraph" w:customStyle="1" w:styleId="3d">
    <w:name w:val="Гиперссылка3"/>
    <w:rsid w:val="00AB6420"/>
    <w:pPr>
      <w:spacing w:after="160" w:line="264" w:lineRule="auto"/>
    </w:pPr>
    <w:rPr>
      <w:rFonts w:eastAsia="Times New Roman"/>
      <w:color w:val="0000FF"/>
      <w:sz w:val="22"/>
      <w:u w:val="single" w:color="000000"/>
    </w:rPr>
  </w:style>
  <w:style w:type="paragraph" w:customStyle="1" w:styleId="WWCharLFO34LVL3">
    <w:name w:val="WW_CharLFO34LVL3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45">
    <w:name w:val="Абзац списка4"/>
    <w:basedOn w:val="a0"/>
    <w:rsid w:val="00AB6420"/>
    <w:pPr>
      <w:ind w:left="720"/>
    </w:pPr>
    <w:rPr>
      <w:rFonts w:eastAsia="Times New Roman"/>
      <w:color w:val="000000"/>
      <w:sz w:val="24"/>
      <w:szCs w:val="20"/>
    </w:rPr>
  </w:style>
  <w:style w:type="paragraph" w:customStyle="1" w:styleId="xl76">
    <w:name w:val="xl76"/>
    <w:basedOn w:val="a0"/>
    <w:rsid w:val="00AB6420"/>
    <w:pPr>
      <w:jc w:val="center"/>
    </w:pPr>
    <w:rPr>
      <w:rFonts w:ascii="Arial CYR" w:eastAsia="Times New Roman" w:hAnsi="Arial CYR"/>
      <w:color w:val="000000"/>
      <w:sz w:val="24"/>
      <w:szCs w:val="20"/>
    </w:rPr>
  </w:style>
  <w:style w:type="paragraph" w:customStyle="1" w:styleId="2d">
    <w:name w:val="Знак примечания2"/>
    <w:rsid w:val="00AB6420"/>
    <w:pPr>
      <w:spacing w:after="160" w:line="264" w:lineRule="auto"/>
    </w:pPr>
    <w:rPr>
      <w:rFonts w:eastAsia="Times New Roman"/>
      <w:color w:val="000000"/>
      <w:sz w:val="16"/>
      <w:u w:color="000000"/>
    </w:rPr>
  </w:style>
  <w:style w:type="character" w:customStyle="1" w:styleId="35">
    <w:name w:val="Оглавление 3 Знак"/>
    <w:basedOn w:val="17"/>
    <w:link w:val="34"/>
    <w:uiPriority w:val="39"/>
    <w:rsid w:val="00AB6420"/>
    <w:rPr>
      <w:rFonts w:eastAsia="Times New Roman"/>
      <w:sz w:val="22"/>
      <w:szCs w:val="22"/>
    </w:rPr>
  </w:style>
  <w:style w:type="paragraph" w:customStyle="1" w:styleId="WWCharLFO33LVL2">
    <w:name w:val="WW_CharLFO33LVL2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WWCharLFO29LVL8">
    <w:name w:val="WW_CharLFO29LVL8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Default">
    <w:name w:val="Default"/>
    <w:rsid w:val="00AB6420"/>
    <w:rPr>
      <w:rFonts w:ascii="Times New Roman" w:eastAsia="Times New Roman" w:hAnsi="Times New Roman"/>
      <w:color w:val="000000"/>
      <w:sz w:val="24"/>
    </w:rPr>
  </w:style>
  <w:style w:type="paragraph" w:styleId="afff9">
    <w:name w:val="Normal Indent"/>
    <w:basedOn w:val="a0"/>
    <w:link w:val="afffa"/>
    <w:rsid w:val="00AB6420"/>
    <w:pPr>
      <w:ind w:left="708"/>
    </w:pPr>
    <w:rPr>
      <w:rFonts w:eastAsia="Times New Roman"/>
      <w:color w:val="000000"/>
      <w:sz w:val="24"/>
      <w:szCs w:val="20"/>
    </w:rPr>
  </w:style>
  <w:style w:type="character" w:customStyle="1" w:styleId="afffa">
    <w:name w:val="Обычный отступ Знак"/>
    <w:basedOn w:val="17"/>
    <w:link w:val="afff9"/>
    <w:rsid w:val="00AB6420"/>
    <w:rPr>
      <w:rFonts w:ascii="Times New Roman" w:eastAsia="Times New Roman" w:hAnsi="Times New Roman"/>
      <w:color w:val="000000"/>
      <w:sz w:val="24"/>
    </w:rPr>
  </w:style>
  <w:style w:type="paragraph" w:customStyle="1" w:styleId="31">
    <w:name w:val="ГА Заголовок 3"/>
    <w:basedOn w:val="a0"/>
    <w:rsid w:val="00AB6420"/>
    <w:pPr>
      <w:keepNext/>
      <w:numPr>
        <w:ilvl w:val="2"/>
        <w:numId w:val="4"/>
      </w:numPr>
      <w:spacing w:before="240" w:after="240"/>
      <w:jc w:val="both"/>
    </w:pPr>
    <w:rPr>
      <w:rFonts w:eastAsia="Times New Roman"/>
      <w:b/>
      <w:caps/>
      <w:color w:val="000000"/>
      <w:szCs w:val="20"/>
    </w:rPr>
  </w:style>
  <w:style w:type="paragraph" w:customStyle="1" w:styleId="WWCharLFO8LVL4">
    <w:name w:val="WW_CharLFO8LVL4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shorttext">
    <w:name w:val="short_text"/>
    <w:basedOn w:val="1a"/>
    <w:rsid w:val="00AB6420"/>
  </w:style>
  <w:style w:type="paragraph" w:customStyle="1" w:styleId="WWCharLFO8LVL6">
    <w:name w:val="WW_CharLFO8LVL6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xl93">
    <w:name w:val="xl93"/>
    <w:basedOn w:val="a0"/>
    <w:rsid w:val="00AB6420"/>
    <w:rPr>
      <w:rFonts w:ascii="Arial CYR" w:eastAsia="Times New Roman" w:hAnsi="Arial CYR"/>
      <w:color w:val="000000"/>
      <w:sz w:val="24"/>
      <w:szCs w:val="20"/>
    </w:rPr>
  </w:style>
  <w:style w:type="paragraph" w:customStyle="1" w:styleId="xl38">
    <w:name w:val="xl38"/>
    <w:basedOn w:val="a0"/>
    <w:rsid w:val="00AB6420"/>
    <w:pPr>
      <w:jc w:val="center"/>
    </w:pPr>
    <w:rPr>
      <w:rFonts w:ascii="Arial CYR" w:eastAsia="Times New Roman" w:hAnsi="Arial CYR"/>
      <w:b/>
      <w:color w:val="000000"/>
      <w:sz w:val="24"/>
      <w:szCs w:val="20"/>
    </w:rPr>
  </w:style>
  <w:style w:type="paragraph" w:customStyle="1" w:styleId="afffb">
    <w:name w:val="Подподпункт"/>
    <w:basedOn w:val="a0"/>
    <w:rsid w:val="00AB6420"/>
    <w:pPr>
      <w:tabs>
        <w:tab w:val="left" w:pos="1008"/>
      </w:tabs>
      <w:spacing w:line="360" w:lineRule="auto"/>
      <w:ind w:left="1008" w:hanging="1008"/>
      <w:jc w:val="both"/>
    </w:pPr>
    <w:rPr>
      <w:rFonts w:eastAsia="Times New Roman"/>
      <w:color w:val="000000"/>
      <w:szCs w:val="20"/>
    </w:rPr>
  </w:style>
  <w:style w:type="paragraph" w:customStyle="1" w:styleId="xl86">
    <w:name w:val="xl86"/>
    <w:basedOn w:val="a0"/>
    <w:rsid w:val="00AB6420"/>
    <w:rPr>
      <w:rFonts w:ascii="Arial CYR" w:eastAsia="Times New Roman" w:hAnsi="Arial CYR"/>
      <w:b/>
      <w:color w:val="000000"/>
      <w:sz w:val="32"/>
      <w:szCs w:val="20"/>
    </w:rPr>
  </w:style>
  <w:style w:type="paragraph" w:customStyle="1" w:styleId="WWCharLFO24LVL9">
    <w:name w:val="WW_CharLFO24LVL9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1f4">
    <w:name w:val="Основной текст таблиц Знак1"/>
    <w:rsid w:val="00AB6420"/>
    <w:pPr>
      <w:spacing w:after="200" w:line="276" w:lineRule="auto"/>
    </w:pPr>
    <w:rPr>
      <w:rFonts w:ascii="Arial" w:eastAsia="Times New Roman" w:hAnsi="Arial"/>
      <w:color w:val="000000"/>
    </w:rPr>
  </w:style>
  <w:style w:type="paragraph" w:customStyle="1" w:styleId="WWCharLFO24LVL6">
    <w:name w:val="WW_CharLFO24LVL6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WWCharLFO25LVL1">
    <w:name w:val="WW_CharLFO25LVL1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xl42">
    <w:name w:val="xl42"/>
    <w:basedOn w:val="a0"/>
    <w:rsid w:val="00AB6420"/>
    <w:pPr>
      <w:jc w:val="center"/>
    </w:pPr>
    <w:rPr>
      <w:rFonts w:ascii="Arial CYR" w:eastAsia="Times New Roman" w:hAnsi="Arial CYR"/>
      <w:color w:val="000000"/>
      <w:sz w:val="24"/>
      <w:szCs w:val="20"/>
    </w:rPr>
  </w:style>
  <w:style w:type="paragraph" w:customStyle="1" w:styleId="WWCharLFO21LVL3">
    <w:name w:val="WW_CharLFO21LVL3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911">
    <w:name w:val="Оглавление 9 Знак1"/>
    <w:rsid w:val="00AB6420"/>
    <w:pPr>
      <w:spacing w:after="200" w:line="276" w:lineRule="auto"/>
    </w:pPr>
    <w:rPr>
      <w:rFonts w:eastAsia="Times New Roman"/>
      <w:color w:val="000000"/>
    </w:rPr>
  </w:style>
  <w:style w:type="paragraph" w:customStyle="1" w:styleId="Pa1">
    <w:name w:val="Pa1"/>
    <w:basedOn w:val="a0"/>
    <w:next w:val="a0"/>
    <w:rsid w:val="00AB6420"/>
    <w:pPr>
      <w:spacing w:line="201" w:lineRule="atLeast"/>
    </w:pPr>
    <w:rPr>
      <w:rFonts w:ascii="FuturaBookC" w:eastAsia="Times New Roman" w:hAnsi="FuturaBookC"/>
      <w:color w:val="000000"/>
      <w:sz w:val="24"/>
      <w:szCs w:val="20"/>
    </w:rPr>
  </w:style>
  <w:style w:type="paragraph" w:customStyle="1" w:styleId="afffc">
    <w:name w:val="Цветовое выделение"/>
    <w:rsid w:val="00AB6420"/>
    <w:pPr>
      <w:spacing w:after="200" w:line="276" w:lineRule="auto"/>
    </w:pPr>
    <w:rPr>
      <w:rFonts w:ascii="Times New Roman" w:eastAsia="Times New Roman" w:hAnsi="Times New Roman"/>
      <w:b/>
      <w:color w:val="000080"/>
      <w:sz w:val="28"/>
    </w:rPr>
  </w:style>
  <w:style w:type="paragraph" w:customStyle="1" w:styleId="313">
    <w:name w:val="Оглавление 3 Знак1"/>
    <w:rsid w:val="00AB6420"/>
    <w:pPr>
      <w:spacing w:after="200" w:line="276" w:lineRule="auto"/>
    </w:pPr>
    <w:rPr>
      <w:rFonts w:eastAsia="Times New Roman"/>
      <w:color w:val="000000"/>
    </w:rPr>
  </w:style>
  <w:style w:type="paragraph" w:customStyle="1" w:styleId="WWCharLFO35LVL8">
    <w:name w:val="WW_CharLFO35LVL8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1f5">
    <w:name w:val="Знак1"/>
    <w:basedOn w:val="a0"/>
    <w:rsid w:val="00AB6420"/>
    <w:pPr>
      <w:spacing w:after="160" w:line="240" w:lineRule="exact"/>
    </w:pPr>
    <w:rPr>
      <w:rFonts w:ascii="Verdana" w:eastAsia="Times New Roman" w:hAnsi="Verdana"/>
      <w:color w:val="000000"/>
      <w:sz w:val="20"/>
      <w:szCs w:val="20"/>
    </w:rPr>
  </w:style>
  <w:style w:type="paragraph" w:customStyle="1" w:styleId="xl81">
    <w:name w:val="xl81"/>
    <w:basedOn w:val="a0"/>
    <w:rsid w:val="00AB6420"/>
    <w:pPr>
      <w:jc w:val="center"/>
    </w:pPr>
    <w:rPr>
      <w:rFonts w:ascii="Arial CYR" w:eastAsia="Times New Roman" w:hAnsi="Arial CYR"/>
      <w:b/>
      <w:color w:val="000000"/>
      <w:sz w:val="18"/>
      <w:szCs w:val="20"/>
    </w:rPr>
  </w:style>
  <w:style w:type="paragraph" w:customStyle="1" w:styleId="text">
    <w:name w:val="text"/>
    <w:basedOn w:val="a0"/>
    <w:rsid w:val="00AB6420"/>
    <w:pPr>
      <w:spacing w:after="240"/>
    </w:pPr>
    <w:rPr>
      <w:rFonts w:eastAsia="Times New Roman"/>
      <w:color w:val="000000"/>
      <w:sz w:val="24"/>
      <w:szCs w:val="20"/>
    </w:rPr>
  </w:style>
  <w:style w:type="paragraph" w:customStyle="1" w:styleId="WWCharLFO3LVL9">
    <w:name w:val="WW_CharLFO3LVL9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xmsolistparagraph">
    <w:name w:val="x_msolistparagraph"/>
    <w:basedOn w:val="a0"/>
    <w:rsid w:val="00AB6420"/>
    <w:pPr>
      <w:ind w:left="720"/>
    </w:pPr>
    <w:rPr>
      <w:rFonts w:eastAsia="Times New Roman"/>
      <w:color w:val="000000"/>
      <w:sz w:val="24"/>
      <w:szCs w:val="20"/>
    </w:rPr>
  </w:style>
  <w:style w:type="paragraph" w:customStyle="1" w:styleId="213">
    <w:name w:val="Оглавление 2 Знак1"/>
    <w:rsid w:val="00AB6420"/>
    <w:pPr>
      <w:spacing w:after="200" w:line="276" w:lineRule="auto"/>
    </w:pPr>
    <w:rPr>
      <w:rFonts w:eastAsia="Times New Roman"/>
      <w:b/>
      <w:color w:val="000000"/>
      <w:sz w:val="22"/>
    </w:rPr>
  </w:style>
  <w:style w:type="paragraph" w:customStyle="1" w:styleId="WWCharLFO28LVL2">
    <w:name w:val="WW_CharLFO28LVL2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xl29">
    <w:name w:val="xl29"/>
    <w:basedOn w:val="a0"/>
    <w:rsid w:val="00AB6420"/>
    <w:pPr>
      <w:jc w:val="center"/>
    </w:pPr>
    <w:rPr>
      <w:rFonts w:ascii="Arial CYR" w:eastAsia="Times New Roman" w:hAnsi="Arial CYR"/>
      <w:color w:val="000000"/>
      <w:sz w:val="24"/>
      <w:szCs w:val="20"/>
    </w:rPr>
  </w:style>
  <w:style w:type="paragraph" w:customStyle="1" w:styleId="WWCharLFO30LVL8">
    <w:name w:val="WW_CharLFO30LVL8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2e">
    <w:name w:val="2 Знак"/>
    <w:rsid w:val="00AB6420"/>
    <w:pPr>
      <w:spacing w:after="200" w:line="276" w:lineRule="auto"/>
    </w:pPr>
    <w:rPr>
      <w:rFonts w:ascii="Times New Roman" w:eastAsia="Times New Roman" w:hAnsi="Times New Roman"/>
      <w:b/>
      <w:color w:val="000000"/>
      <w:sz w:val="32"/>
    </w:rPr>
  </w:style>
  <w:style w:type="paragraph" w:customStyle="1" w:styleId="xl49">
    <w:name w:val="xl49"/>
    <w:basedOn w:val="a0"/>
    <w:rsid w:val="00AB6420"/>
    <w:pPr>
      <w:jc w:val="center"/>
    </w:pPr>
    <w:rPr>
      <w:rFonts w:ascii="Arial CYR" w:eastAsia="Times New Roman" w:hAnsi="Arial CYR"/>
      <w:b/>
      <w:color w:val="000000"/>
      <w:szCs w:val="20"/>
    </w:rPr>
  </w:style>
  <w:style w:type="paragraph" w:customStyle="1" w:styleId="afffd">
    <w:name w:val="_ОснТекст"/>
    <w:rsid w:val="00AB6420"/>
    <w:pPr>
      <w:spacing w:after="160" w:line="264" w:lineRule="auto"/>
    </w:pPr>
    <w:rPr>
      <w:rFonts w:ascii="Times New Roman" w:eastAsia="Times New Roman" w:hAnsi="Times New Roman"/>
      <w:color w:val="000000"/>
      <w:sz w:val="24"/>
      <w:u w:color="000000"/>
    </w:rPr>
  </w:style>
  <w:style w:type="paragraph" w:customStyle="1" w:styleId="5">
    <w:name w:val="ГА Заголовок 5"/>
    <w:basedOn w:val="a0"/>
    <w:rsid w:val="00AB6420"/>
    <w:pPr>
      <w:keepNext/>
      <w:numPr>
        <w:ilvl w:val="4"/>
        <w:numId w:val="4"/>
      </w:numPr>
      <w:spacing w:before="240" w:after="120"/>
      <w:jc w:val="both"/>
    </w:pPr>
    <w:rPr>
      <w:rFonts w:ascii="Calibri" w:eastAsia="Times New Roman" w:hAnsi="Calibri"/>
      <w:b/>
      <w:color w:val="000000"/>
      <w:sz w:val="24"/>
      <w:szCs w:val="20"/>
    </w:rPr>
  </w:style>
  <w:style w:type="paragraph" w:customStyle="1" w:styleId="WWCharLFO27LVL9">
    <w:name w:val="WW_CharLFO27LVL9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afffe">
    <w:name w:val="_Основной с красной строки"/>
    <w:basedOn w:val="a0"/>
    <w:rsid w:val="00AB6420"/>
    <w:pPr>
      <w:spacing w:line="360" w:lineRule="exact"/>
      <w:ind w:firstLine="709"/>
      <w:jc w:val="both"/>
    </w:pPr>
    <w:rPr>
      <w:rFonts w:eastAsia="Times New Roman"/>
      <w:color w:val="000000"/>
      <w:sz w:val="24"/>
      <w:szCs w:val="20"/>
      <w:u w:color="000000"/>
    </w:rPr>
  </w:style>
  <w:style w:type="paragraph" w:customStyle="1" w:styleId="WWCharLFO27LVL3">
    <w:name w:val="WW_CharLFO27LVL3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WWCharLFO32LVL4">
    <w:name w:val="WW_CharLFO32LVL4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WWCharLFO36LVL9">
    <w:name w:val="WW_CharLFO36LVL9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Noeeu14">
    <w:name w:val="Noeeu14"/>
    <w:basedOn w:val="a0"/>
    <w:rsid w:val="00AB6420"/>
    <w:pPr>
      <w:spacing w:line="264" w:lineRule="auto"/>
      <w:ind w:firstLine="720"/>
      <w:jc w:val="both"/>
    </w:pPr>
    <w:rPr>
      <w:rFonts w:eastAsia="Times New Roman"/>
      <w:color w:val="000000"/>
      <w:szCs w:val="20"/>
    </w:rPr>
  </w:style>
  <w:style w:type="paragraph" w:customStyle="1" w:styleId="HTML10">
    <w:name w:val="Пишущая машинка HTML1"/>
    <w:link w:val="HTML2"/>
    <w:rsid w:val="00AB6420"/>
    <w:pPr>
      <w:spacing w:after="200" w:line="276" w:lineRule="auto"/>
    </w:pPr>
    <w:rPr>
      <w:rFonts w:ascii="Courier New" w:eastAsia="Times New Roman" w:hAnsi="Courier New"/>
      <w:color w:val="000000"/>
    </w:rPr>
  </w:style>
  <w:style w:type="character" w:styleId="HTML2">
    <w:name w:val="HTML Typewriter"/>
    <w:link w:val="HTML10"/>
    <w:rsid w:val="00AB6420"/>
    <w:rPr>
      <w:rFonts w:ascii="Courier New" w:eastAsia="Times New Roman" w:hAnsi="Courier New"/>
      <w:color w:val="000000"/>
    </w:rPr>
  </w:style>
  <w:style w:type="paragraph" w:customStyle="1" w:styleId="WWCharLFO10LVL8">
    <w:name w:val="WW_CharLFO10LVL8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WWCharLFO10LVL5">
    <w:name w:val="WW_CharLFO10LVL5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WWCharLFO5LVL9">
    <w:name w:val="WW_CharLFO5LVL9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xl71">
    <w:name w:val="xl71"/>
    <w:basedOn w:val="a0"/>
    <w:rsid w:val="00AB6420"/>
    <w:pPr>
      <w:jc w:val="center"/>
    </w:pPr>
    <w:rPr>
      <w:rFonts w:ascii="Arial CYR" w:eastAsia="Times New Roman" w:hAnsi="Arial CYR"/>
      <w:color w:val="000000"/>
      <w:sz w:val="24"/>
      <w:szCs w:val="20"/>
    </w:rPr>
  </w:style>
  <w:style w:type="paragraph" w:customStyle="1" w:styleId="1f6">
    <w:name w:val="Номер строки1"/>
    <w:basedOn w:val="1a"/>
    <w:rsid w:val="00AB6420"/>
  </w:style>
  <w:style w:type="paragraph" w:customStyle="1" w:styleId="1f7">
    <w:name w:val="Номер страницы1"/>
    <w:basedOn w:val="1a"/>
    <w:link w:val="affff"/>
    <w:rsid w:val="00AB6420"/>
  </w:style>
  <w:style w:type="character" w:styleId="affff">
    <w:name w:val="page number"/>
    <w:basedOn w:val="a1"/>
    <w:link w:val="1f7"/>
    <w:rsid w:val="00AB6420"/>
    <w:rPr>
      <w:rFonts w:ascii="Times New Roman" w:eastAsia="Times New Roman" w:hAnsi="Times New Roman"/>
      <w:color w:val="000000"/>
      <w:sz w:val="22"/>
    </w:rPr>
  </w:style>
  <w:style w:type="paragraph" w:customStyle="1" w:styleId="46">
    <w:name w:val="Основной шрифт абзаца4"/>
    <w:rsid w:val="00AB6420"/>
    <w:pPr>
      <w:spacing w:after="160" w:line="264" w:lineRule="auto"/>
    </w:pPr>
    <w:rPr>
      <w:rFonts w:eastAsia="Times New Roman"/>
      <w:color w:val="000000"/>
      <w:sz w:val="22"/>
      <w:u w:color="000000"/>
    </w:rPr>
  </w:style>
  <w:style w:type="paragraph" w:customStyle="1" w:styleId="auiue">
    <w:name w:val="au?iue"/>
    <w:rsid w:val="00AB6420"/>
    <w:pPr>
      <w:widowControl w:val="0"/>
      <w:ind w:firstLine="709"/>
      <w:jc w:val="both"/>
    </w:pPr>
    <w:rPr>
      <w:rFonts w:ascii="Journal" w:eastAsia="Times New Roman" w:hAnsi="Journal"/>
      <w:color w:val="000000"/>
      <w:sz w:val="24"/>
    </w:rPr>
  </w:style>
  <w:style w:type="paragraph" w:customStyle="1" w:styleId="xl54">
    <w:name w:val="xl54"/>
    <w:basedOn w:val="a0"/>
    <w:rsid w:val="00AB6420"/>
    <w:pPr>
      <w:jc w:val="center"/>
    </w:pPr>
    <w:rPr>
      <w:rFonts w:ascii="Arial CYR" w:eastAsia="Times New Roman" w:hAnsi="Arial CYR"/>
      <w:color w:val="0000FF"/>
      <w:sz w:val="24"/>
      <w:szCs w:val="20"/>
    </w:rPr>
  </w:style>
  <w:style w:type="paragraph" w:customStyle="1" w:styleId="15">
    <w:name w:val="Знак концевой сноски1"/>
    <w:basedOn w:val="1a"/>
    <w:link w:val="afe"/>
    <w:rsid w:val="00AB6420"/>
    <w:rPr>
      <w:rFonts w:ascii="Calibri" w:eastAsia="Calibri" w:hAnsi="Calibri"/>
      <w:color w:val="auto"/>
      <w:sz w:val="20"/>
      <w:vertAlign w:val="superscript"/>
    </w:rPr>
  </w:style>
  <w:style w:type="paragraph" w:customStyle="1" w:styleId="1f8">
    <w:name w:val="Строгий1"/>
    <w:basedOn w:val="1a"/>
    <w:rsid w:val="00AB6420"/>
    <w:rPr>
      <w:b/>
    </w:rPr>
  </w:style>
  <w:style w:type="paragraph" w:customStyle="1" w:styleId="314">
    <w:name w:val="Оглавление 31"/>
    <w:rsid w:val="00AB6420"/>
    <w:pPr>
      <w:spacing w:after="160" w:line="264" w:lineRule="auto"/>
    </w:pPr>
    <w:rPr>
      <w:rFonts w:ascii="XO Thames" w:eastAsia="Times New Roman" w:hAnsi="XO Thames"/>
      <w:color w:val="000000"/>
      <w:sz w:val="28"/>
      <w:u w:color="000000"/>
    </w:rPr>
  </w:style>
  <w:style w:type="paragraph" w:customStyle="1" w:styleId="WWCharLFO34LVL8">
    <w:name w:val="WW_CharLFO34LVL8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WWCharLFO32LVL5">
    <w:name w:val="WW_CharLFO32LVL5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WWCharLFO27LVL6">
    <w:name w:val="WW_CharLFO27LVL6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WWCharLFO3LVL8">
    <w:name w:val="WW_CharLFO3LVL8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1f9">
    <w:name w:val="Основной текст с отступом Знак1"/>
    <w:rsid w:val="00AB6420"/>
    <w:pPr>
      <w:spacing w:after="200" w:line="276" w:lineRule="auto"/>
    </w:pPr>
    <w:rPr>
      <w:rFonts w:ascii="Arial" w:eastAsia="Times New Roman" w:hAnsi="Arial"/>
      <w:color w:val="000000"/>
      <w:sz w:val="22"/>
    </w:rPr>
  </w:style>
  <w:style w:type="paragraph" w:customStyle="1" w:styleId="xl73">
    <w:name w:val="xl73"/>
    <w:basedOn w:val="a0"/>
    <w:rsid w:val="00AB6420"/>
    <w:pPr>
      <w:jc w:val="center"/>
    </w:pPr>
    <w:rPr>
      <w:rFonts w:ascii="Arial CYR" w:eastAsia="Times New Roman" w:hAnsi="Arial CYR"/>
      <w:color w:val="000000"/>
      <w:sz w:val="24"/>
      <w:szCs w:val="20"/>
    </w:rPr>
  </w:style>
  <w:style w:type="paragraph" w:customStyle="1" w:styleId="WWCharLFO8LVL8">
    <w:name w:val="WW_CharLFO8LVL8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xl69">
    <w:name w:val="xl69"/>
    <w:basedOn w:val="a0"/>
    <w:rsid w:val="00AB6420"/>
    <w:pPr>
      <w:jc w:val="center"/>
    </w:pPr>
    <w:rPr>
      <w:rFonts w:ascii="Arial CYR" w:eastAsia="Times New Roman" w:hAnsi="Arial CYR"/>
      <w:color w:val="000000"/>
      <w:sz w:val="26"/>
      <w:szCs w:val="20"/>
    </w:rPr>
  </w:style>
  <w:style w:type="paragraph" w:customStyle="1" w:styleId="47">
    <w:name w:val="Знак примечания4"/>
    <w:basedOn w:val="62"/>
    <w:rsid w:val="00AB6420"/>
    <w:rPr>
      <w:sz w:val="16"/>
    </w:rPr>
  </w:style>
  <w:style w:type="paragraph" w:customStyle="1" w:styleId="WWCharLFO38LVL7">
    <w:name w:val="WW_CharLFO38LVL7"/>
    <w:rsid w:val="00AB6420"/>
    <w:pPr>
      <w:spacing w:after="160" w:line="264" w:lineRule="auto"/>
    </w:pPr>
    <w:rPr>
      <w:rFonts w:eastAsia="Times New Roman"/>
      <w:color w:val="000000"/>
      <w:sz w:val="22"/>
      <w:u w:color="000000"/>
    </w:rPr>
  </w:style>
  <w:style w:type="paragraph" w:customStyle="1" w:styleId="affff0">
    <w:name w:val="Абзац правил"/>
    <w:rsid w:val="00AB6420"/>
    <w:pPr>
      <w:spacing w:before="40" w:after="40"/>
      <w:ind w:firstLine="567"/>
      <w:jc w:val="both"/>
    </w:pPr>
    <w:rPr>
      <w:rFonts w:ascii="Arial" w:eastAsia="Times New Roman" w:hAnsi="Arial"/>
      <w:color w:val="000000"/>
    </w:rPr>
  </w:style>
  <w:style w:type="paragraph" w:customStyle="1" w:styleId="apple-converted-space">
    <w:name w:val="apple-converted-space"/>
    <w:rsid w:val="00AB6420"/>
    <w:pPr>
      <w:spacing w:after="160" w:line="264" w:lineRule="auto"/>
    </w:pPr>
    <w:rPr>
      <w:rFonts w:eastAsia="Times New Roman"/>
      <w:color w:val="000000"/>
      <w:sz w:val="22"/>
      <w:u w:color="000000"/>
    </w:rPr>
  </w:style>
  <w:style w:type="paragraph" w:customStyle="1" w:styleId="WWCharLFO38LVL6">
    <w:name w:val="WW_CharLFO38LVL6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xl25">
    <w:name w:val="xl25"/>
    <w:basedOn w:val="a0"/>
    <w:rsid w:val="00AB6420"/>
    <w:rPr>
      <w:rFonts w:ascii="Arial CYR" w:eastAsia="Times New Roman" w:hAnsi="Arial CYR"/>
      <w:color w:val="000000"/>
      <w:szCs w:val="20"/>
    </w:rPr>
  </w:style>
  <w:style w:type="paragraph" w:customStyle="1" w:styleId="WWCharLFO38LVL9">
    <w:name w:val="WW_CharLFO38LVL9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710">
    <w:name w:val="Заголовок 7 Знак1"/>
    <w:rsid w:val="00AB6420"/>
    <w:pPr>
      <w:spacing w:after="200" w:line="276" w:lineRule="auto"/>
    </w:pPr>
    <w:rPr>
      <w:rFonts w:ascii="Cambria" w:eastAsia="Times New Roman" w:hAnsi="Cambria"/>
      <w:i/>
      <w:color w:val="404040"/>
      <w:sz w:val="22"/>
    </w:rPr>
  </w:style>
  <w:style w:type="paragraph" w:customStyle="1" w:styleId="WWCharLFO36LVL2">
    <w:name w:val="WW_CharLFO36LVL2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toc10">
    <w:name w:val="toc 10"/>
    <w:rsid w:val="00AB6420"/>
    <w:pPr>
      <w:spacing w:after="160" w:line="264" w:lineRule="auto"/>
      <w:ind w:left="1800"/>
    </w:pPr>
    <w:rPr>
      <w:rFonts w:eastAsia="Times New Roman"/>
      <w:color w:val="000000"/>
      <w:sz w:val="22"/>
      <w:u w:color="000000"/>
    </w:rPr>
  </w:style>
  <w:style w:type="paragraph" w:customStyle="1" w:styleId="120">
    <w:name w:val="Обычный12"/>
    <w:basedOn w:val="a0"/>
    <w:rsid w:val="00AB6420"/>
    <w:pPr>
      <w:spacing w:line="360" w:lineRule="auto"/>
      <w:jc w:val="both"/>
    </w:pPr>
    <w:rPr>
      <w:rFonts w:eastAsia="Times New Roman"/>
      <w:color w:val="000000"/>
      <w:sz w:val="24"/>
      <w:szCs w:val="20"/>
      <w:u w:color="000000"/>
    </w:rPr>
  </w:style>
  <w:style w:type="paragraph" w:customStyle="1" w:styleId="WWCharLFO27LVL4">
    <w:name w:val="WW_CharLFO27LVL4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font9">
    <w:name w:val="font9"/>
    <w:basedOn w:val="a0"/>
    <w:rsid w:val="00AB6420"/>
    <w:rPr>
      <w:rFonts w:ascii="Arial CYR" w:eastAsia="Times New Roman" w:hAnsi="Arial CYR"/>
      <w:i/>
      <w:color w:val="000000"/>
      <w:szCs w:val="20"/>
    </w:rPr>
  </w:style>
  <w:style w:type="paragraph" w:customStyle="1" w:styleId="WWCharLFO30LVL7">
    <w:name w:val="WW_CharLFO30LVL7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23">
    <w:name w:val="Гиперссылка2"/>
    <w:link w:val="a6"/>
    <w:rsid w:val="00AB6420"/>
    <w:pPr>
      <w:spacing w:after="200" w:line="276" w:lineRule="auto"/>
    </w:pPr>
    <w:rPr>
      <w:color w:val="0000FF"/>
      <w:u w:val="single"/>
    </w:rPr>
  </w:style>
  <w:style w:type="paragraph" w:customStyle="1" w:styleId="Footnote">
    <w:name w:val="Footnote"/>
    <w:basedOn w:val="a0"/>
    <w:rsid w:val="00AB6420"/>
    <w:pPr>
      <w:widowControl w:val="0"/>
    </w:pPr>
    <w:rPr>
      <w:rFonts w:ascii="Arial" w:eastAsia="Times New Roman" w:hAnsi="Arial"/>
      <w:color w:val="000000"/>
      <w:sz w:val="20"/>
      <w:szCs w:val="20"/>
    </w:rPr>
  </w:style>
  <w:style w:type="paragraph" w:customStyle="1" w:styleId="WWCharLFO28LVL5">
    <w:name w:val="WW_CharLFO28LVL5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WWCharLFO25LVL6">
    <w:name w:val="WW_CharLFO25LVL6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WWCharLFO7LVL2">
    <w:name w:val="WW_CharLFO7LVL2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affff1">
    <w:name w:val="Знак Знак"/>
    <w:rsid w:val="00AB6420"/>
    <w:pPr>
      <w:spacing w:after="200" w:line="276" w:lineRule="auto"/>
    </w:pPr>
    <w:rPr>
      <w:rFonts w:ascii="Times New Roman" w:eastAsia="Times New Roman" w:hAnsi="Times New Roman"/>
      <w:color w:val="000000"/>
      <w:sz w:val="24"/>
    </w:rPr>
  </w:style>
  <w:style w:type="character" w:customStyle="1" w:styleId="13">
    <w:name w:val="Оглавление 1 Знак"/>
    <w:basedOn w:val="17"/>
    <w:link w:val="12"/>
    <w:uiPriority w:val="39"/>
    <w:rsid w:val="00AB6420"/>
    <w:rPr>
      <w:rFonts w:ascii="Times New Roman" w:eastAsia="Times New Roman" w:hAnsi="Times New Roman"/>
      <w:sz w:val="24"/>
      <w:szCs w:val="24"/>
    </w:rPr>
  </w:style>
  <w:style w:type="paragraph" w:customStyle="1" w:styleId="2">
    <w:name w:val="ГА Заголовок 2"/>
    <w:basedOn w:val="a0"/>
    <w:next w:val="a0"/>
    <w:rsid w:val="00AB6420"/>
    <w:pPr>
      <w:keepNext/>
      <w:numPr>
        <w:ilvl w:val="1"/>
        <w:numId w:val="4"/>
      </w:numPr>
      <w:spacing w:before="240" w:after="120"/>
      <w:jc w:val="both"/>
    </w:pPr>
    <w:rPr>
      <w:rFonts w:eastAsia="Times New Roman"/>
      <w:b/>
      <w:color w:val="000000"/>
      <w:sz w:val="22"/>
      <w:szCs w:val="20"/>
    </w:rPr>
  </w:style>
  <w:style w:type="paragraph" w:customStyle="1" w:styleId="WWCharLFO25LVL5">
    <w:name w:val="WW_CharLFO25LVL5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NS2">
    <w:name w:val="NS2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3e">
    <w:name w:val="Основной шрифт абзаца3"/>
    <w:rsid w:val="00AB6420"/>
    <w:pPr>
      <w:spacing w:after="160" w:line="264" w:lineRule="auto"/>
    </w:pPr>
    <w:rPr>
      <w:rFonts w:eastAsia="Times New Roman"/>
      <w:color w:val="000000"/>
      <w:sz w:val="22"/>
      <w:u w:color="000000"/>
    </w:rPr>
  </w:style>
  <w:style w:type="paragraph" w:customStyle="1" w:styleId="xl78">
    <w:name w:val="xl78"/>
    <w:basedOn w:val="a0"/>
    <w:rsid w:val="00AB6420"/>
    <w:rPr>
      <w:rFonts w:ascii="Arial CYR" w:eastAsia="Times New Roman" w:hAnsi="Arial CYR"/>
      <w:b/>
      <w:color w:val="000000"/>
      <w:sz w:val="24"/>
      <w:szCs w:val="20"/>
    </w:rPr>
  </w:style>
  <w:style w:type="paragraph" w:styleId="affff2">
    <w:name w:val="caption"/>
    <w:basedOn w:val="a0"/>
    <w:next w:val="a0"/>
    <w:link w:val="affff3"/>
    <w:rsid w:val="00AB6420"/>
    <w:pPr>
      <w:spacing w:before="360"/>
    </w:pPr>
    <w:rPr>
      <w:rFonts w:eastAsia="Times New Roman"/>
      <w:color w:val="000000"/>
      <w:sz w:val="24"/>
      <w:szCs w:val="20"/>
    </w:rPr>
  </w:style>
  <w:style w:type="character" w:customStyle="1" w:styleId="affff3">
    <w:name w:val="Название объекта Знак"/>
    <w:basedOn w:val="17"/>
    <w:link w:val="affff2"/>
    <w:rsid w:val="00AB6420"/>
    <w:rPr>
      <w:rFonts w:ascii="Times New Roman" w:eastAsia="Times New Roman" w:hAnsi="Times New Roman"/>
      <w:color w:val="000000"/>
      <w:sz w:val="24"/>
    </w:rPr>
  </w:style>
  <w:style w:type="paragraph" w:customStyle="1" w:styleId="WWCharLFO36LVL6">
    <w:name w:val="WW_CharLFO36LVL6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811">
    <w:name w:val="Оглавление 8 Знак1"/>
    <w:rsid w:val="00AB6420"/>
    <w:pPr>
      <w:spacing w:after="200" w:line="276" w:lineRule="auto"/>
    </w:pPr>
    <w:rPr>
      <w:rFonts w:eastAsia="Times New Roman"/>
      <w:color w:val="000000"/>
    </w:rPr>
  </w:style>
  <w:style w:type="paragraph" w:customStyle="1" w:styleId="xl26">
    <w:name w:val="xl26"/>
    <w:basedOn w:val="a0"/>
    <w:rsid w:val="00AB6420"/>
    <w:pPr>
      <w:jc w:val="center"/>
    </w:pPr>
    <w:rPr>
      <w:rFonts w:ascii="Arial CYR" w:eastAsia="Times New Roman" w:hAnsi="Arial CYR"/>
      <w:b/>
      <w:color w:val="000000"/>
      <w:szCs w:val="20"/>
    </w:rPr>
  </w:style>
  <w:style w:type="paragraph" w:customStyle="1" w:styleId="HeaderandFooter">
    <w:name w:val="Header and Footer"/>
    <w:rsid w:val="00AB6420"/>
    <w:pPr>
      <w:spacing w:after="200"/>
      <w:jc w:val="both"/>
    </w:pPr>
    <w:rPr>
      <w:rFonts w:ascii="XO Thames" w:eastAsia="Times New Roman" w:hAnsi="XO Thames"/>
      <w:color w:val="000000"/>
    </w:rPr>
  </w:style>
  <w:style w:type="paragraph" w:customStyle="1" w:styleId="512">
    <w:name w:val="Заголовок 5 Знак1"/>
    <w:rsid w:val="00AB6420"/>
    <w:pPr>
      <w:spacing w:after="200" w:line="276" w:lineRule="auto"/>
    </w:pPr>
    <w:rPr>
      <w:rFonts w:ascii="Cambria" w:eastAsia="Times New Roman" w:hAnsi="Cambria"/>
      <w:color w:val="243F60"/>
      <w:sz w:val="22"/>
    </w:rPr>
  </w:style>
  <w:style w:type="paragraph" w:customStyle="1" w:styleId="WWCharLFO5LVL8">
    <w:name w:val="WW_CharLFO5LVL8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xl92">
    <w:name w:val="xl92"/>
    <w:basedOn w:val="a0"/>
    <w:rsid w:val="00AB6420"/>
    <w:rPr>
      <w:rFonts w:ascii="Arial CYR" w:eastAsia="Times New Roman" w:hAnsi="Arial CYR"/>
      <w:b/>
      <w:color w:val="000000"/>
      <w:sz w:val="24"/>
      <w:szCs w:val="20"/>
    </w:rPr>
  </w:style>
  <w:style w:type="paragraph" w:customStyle="1" w:styleId="xl94">
    <w:name w:val="xl94"/>
    <w:basedOn w:val="a0"/>
    <w:rsid w:val="00AB6420"/>
    <w:pPr>
      <w:jc w:val="center"/>
    </w:pPr>
    <w:rPr>
      <w:rFonts w:ascii="Arial CYR" w:eastAsia="Times New Roman" w:hAnsi="Arial CYR"/>
      <w:b/>
      <w:color w:val="000000"/>
      <w:sz w:val="24"/>
      <w:szCs w:val="20"/>
    </w:rPr>
  </w:style>
  <w:style w:type="paragraph" w:customStyle="1" w:styleId="xl52">
    <w:name w:val="xl52"/>
    <w:basedOn w:val="a0"/>
    <w:rsid w:val="00AB6420"/>
    <w:pPr>
      <w:jc w:val="center"/>
    </w:pPr>
    <w:rPr>
      <w:rFonts w:ascii="Arial CYR" w:eastAsia="Times New Roman" w:hAnsi="Arial CYR"/>
      <w:b/>
      <w:i/>
      <w:color w:val="0000FF"/>
      <w:sz w:val="16"/>
      <w:szCs w:val="20"/>
    </w:rPr>
  </w:style>
  <w:style w:type="paragraph" w:customStyle="1" w:styleId="xl28">
    <w:name w:val="xl28"/>
    <w:basedOn w:val="a0"/>
    <w:rsid w:val="00AB6420"/>
    <w:pPr>
      <w:jc w:val="center"/>
    </w:pPr>
    <w:rPr>
      <w:rFonts w:ascii="Arial CYR" w:eastAsia="Times New Roman" w:hAnsi="Arial CYR"/>
      <w:color w:val="000000"/>
      <w:szCs w:val="20"/>
    </w:rPr>
  </w:style>
  <w:style w:type="paragraph" w:customStyle="1" w:styleId="xl36">
    <w:name w:val="xl36"/>
    <w:basedOn w:val="a0"/>
    <w:rsid w:val="00AB6420"/>
    <w:pPr>
      <w:jc w:val="center"/>
    </w:pPr>
    <w:rPr>
      <w:rFonts w:ascii="Arial CYR" w:eastAsia="Times New Roman" w:hAnsi="Arial CYR"/>
      <w:color w:val="000000"/>
      <w:sz w:val="24"/>
      <w:szCs w:val="20"/>
    </w:rPr>
  </w:style>
  <w:style w:type="paragraph" w:customStyle="1" w:styleId="WWCharLFO33LVL7">
    <w:name w:val="WW_CharLFO33LVL7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Text0">
    <w:name w:val="Text"/>
    <w:basedOn w:val="a0"/>
    <w:rsid w:val="00AB6420"/>
    <w:pPr>
      <w:spacing w:after="240"/>
    </w:pPr>
    <w:rPr>
      <w:rFonts w:eastAsia="Times New Roman"/>
      <w:color w:val="000000"/>
      <w:sz w:val="24"/>
      <w:szCs w:val="20"/>
    </w:rPr>
  </w:style>
  <w:style w:type="paragraph" w:customStyle="1" w:styleId="WWCharLFO35LVL2">
    <w:name w:val="WW_CharLFO35LVL2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WWCharLFO33LVL1">
    <w:name w:val="WW_CharLFO33LVL1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WWCharLFO1LVL2">
    <w:name w:val="WW_CharLFO1LVL2"/>
    <w:rsid w:val="00AB6420"/>
    <w:pPr>
      <w:spacing w:after="160" w:line="264" w:lineRule="auto"/>
    </w:pPr>
    <w:rPr>
      <w:rFonts w:eastAsia="Times New Roman"/>
      <w:b/>
      <w:color w:val="000000"/>
      <w:sz w:val="22"/>
      <w:u w:color="000000"/>
    </w:rPr>
  </w:style>
  <w:style w:type="paragraph" w:customStyle="1" w:styleId="webofficeattributevalue">
    <w:name w:val="webofficeattributevalue"/>
    <w:basedOn w:val="1a"/>
    <w:rsid w:val="00AB6420"/>
  </w:style>
  <w:style w:type="paragraph" w:customStyle="1" w:styleId="WWCharLFO26LVL2">
    <w:name w:val="WW_CharLFO26LVL2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48">
    <w:name w:val="Гиперссылка4"/>
    <w:rsid w:val="00AB6420"/>
    <w:pPr>
      <w:spacing w:after="160" w:line="264" w:lineRule="auto"/>
    </w:pPr>
    <w:rPr>
      <w:rFonts w:eastAsia="Times New Roman"/>
      <w:color w:val="0000FF"/>
      <w:sz w:val="22"/>
      <w:u w:val="single" w:color="000000"/>
    </w:rPr>
  </w:style>
  <w:style w:type="paragraph" w:customStyle="1" w:styleId="WWCharLFO3LVL7">
    <w:name w:val="WW_CharLFO3LVL7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711">
    <w:name w:val="Оглавление 7 Знак1"/>
    <w:rsid w:val="00AB6420"/>
    <w:pPr>
      <w:spacing w:after="200" w:line="276" w:lineRule="auto"/>
    </w:pPr>
    <w:rPr>
      <w:rFonts w:eastAsia="Times New Roman"/>
      <w:color w:val="000000"/>
    </w:rPr>
  </w:style>
  <w:style w:type="paragraph" w:customStyle="1" w:styleId="94">
    <w:name w:val="Основной шрифт абзаца9"/>
    <w:rsid w:val="00AB6420"/>
    <w:pPr>
      <w:spacing w:after="160" w:line="264" w:lineRule="auto"/>
    </w:pPr>
    <w:rPr>
      <w:rFonts w:eastAsia="Times New Roman"/>
      <w:color w:val="000000"/>
      <w:sz w:val="22"/>
      <w:u w:color="000000"/>
    </w:rPr>
  </w:style>
  <w:style w:type="paragraph" w:customStyle="1" w:styleId="WWCharLFO18LVL7">
    <w:name w:val="WW_CharLFO18LVL7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WWCharLFO18LVL9">
    <w:name w:val="WW_CharLFO18LVL9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1">
    <w:name w:val="ГА Заголовок 1"/>
    <w:basedOn w:val="a0"/>
    <w:rsid w:val="00AB6420"/>
    <w:pPr>
      <w:keepNext/>
      <w:numPr>
        <w:numId w:val="4"/>
      </w:numPr>
      <w:spacing w:before="120" w:after="120"/>
      <w:jc w:val="both"/>
    </w:pPr>
    <w:rPr>
      <w:rFonts w:eastAsia="Times New Roman"/>
      <w:b/>
      <w:color w:val="000000"/>
      <w:szCs w:val="20"/>
    </w:rPr>
  </w:style>
  <w:style w:type="paragraph" w:customStyle="1" w:styleId="WWCharLFO28LVL1">
    <w:name w:val="WW_CharLFO28LVL1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WWCharLFO18LVL8">
    <w:name w:val="WW_CharLFO18LVL8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character" w:customStyle="1" w:styleId="92">
    <w:name w:val="Оглавление 9 Знак"/>
    <w:basedOn w:val="17"/>
    <w:link w:val="91"/>
    <w:uiPriority w:val="39"/>
    <w:rsid w:val="00AB6420"/>
    <w:rPr>
      <w:rFonts w:ascii="Times New Roman" w:hAnsi="Times New Roman"/>
      <w:sz w:val="28"/>
      <w:szCs w:val="28"/>
    </w:rPr>
  </w:style>
  <w:style w:type="paragraph" w:customStyle="1" w:styleId="WWCharLFO24LVL5">
    <w:name w:val="WW_CharLFO24LVL5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1fa">
    <w:name w:val="Абзац списка Знак1"/>
    <w:rsid w:val="00AB6420"/>
    <w:pPr>
      <w:widowControl w:val="0"/>
      <w:spacing w:before="120" w:after="120"/>
      <w:ind w:firstLine="567"/>
      <w:jc w:val="both"/>
    </w:pPr>
    <w:rPr>
      <w:rFonts w:ascii="Tahoma" w:eastAsia="Times New Roman" w:hAnsi="Tahoma"/>
      <w:color w:val="000000"/>
    </w:rPr>
  </w:style>
  <w:style w:type="paragraph" w:customStyle="1" w:styleId="WWCharLFO25LVL9">
    <w:name w:val="WW_CharLFO25LVL9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ConsPlusNonformat">
    <w:name w:val="ConsPlusNonformat"/>
    <w:rsid w:val="00AB6420"/>
    <w:pPr>
      <w:widowControl w:val="0"/>
    </w:pPr>
    <w:rPr>
      <w:rFonts w:ascii="Courier New" w:eastAsia="Times New Roman" w:hAnsi="Courier New"/>
      <w:color w:val="000000"/>
    </w:rPr>
  </w:style>
  <w:style w:type="paragraph" w:customStyle="1" w:styleId="WWCharLFO10LVL2">
    <w:name w:val="WW_CharLFO10LVL2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WWCharLFO34LVL1">
    <w:name w:val="WW_CharLFO34LVL1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WWCharLFO7LVL8">
    <w:name w:val="WW_CharLFO7LVL8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WWCharLFO24LVL7">
    <w:name w:val="WW_CharLFO24LVL7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xl33">
    <w:name w:val="xl33"/>
    <w:basedOn w:val="a0"/>
    <w:rsid w:val="00AB6420"/>
    <w:pPr>
      <w:jc w:val="center"/>
    </w:pPr>
    <w:rPr>
      <w:rFonts w:ascii="Arial CYR" w:eastAsia="Times New Roman" w:hAnsi="Arial CYR"/>
      <w:color w:val="000000"/>
      <w:sz w:val="24"/>
      <w:szCs w:val="20"/>
    </w:rPr>
  </w:style>
  <w:style w:type="paragraph" w:customStyle="1" w:styleId="WWCharLFO6LVL3">
    <w:name w:val="WW_CharLFO6LVL3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75">
    <w:name w:val="Основной шрифт абзаца7"/>
    <w:rsid w:val="00AB6420"/>
    <w:pPr>
      <w:spacing w:after="160" w:line="264" w:lineRule="auto"/>
    </w:pPr>
    <w:rPr>
      <w:rFonts w:eastAsia="Times New Roman"/>
      <w:color w:val="000000"/>
      <w:sz w:val="22"/>
      <w:u w:color="000000"/>
    </w:rPr>
  </w:style>
  <w:style w:type="paragraph" w:customStyle="1" w:styleId="WWCharLFO26LVL7">
    <w:name w:val="WW_CharLFO26LVL7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WWCharLFO18LVL6">
    <w:name w:val="WW_CharLFO18LVL6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xl63">
    <w:name w:val="xl63"/>
    <w:basedOn w:val="a0"/>
    <w:rsid w:val="00AB6420"/>
    <w:pPr>
      <w:jc w:val="center"/>
    </w:pPr>
    <w:rPr>
      <w:rFonts w:ascii="Arial CYR" w:eastAsia="Times New Roman" w:hAnsi="Arial CYR"/>
      <w:color w:val="0000FF"/>
      <w:sz w:val="24"/>
      <w:szCs w:val="20"/>
    </w:rPr>
  </w:style>
  <w:style w:type="paragraph" w:customStyle="1" w:styleId="Pa7">
    <w:name w:val="Pa7"/>
    <w:basedOn w:val="a0"/>
    <w:next w:val="a0"/>
    <w:rsid w:val="00AB6420"/>
    <w:pPr>
      <w:spacing w:line="201" w:lineRule="atLeast"/>
    </w:pPr>
    <w:rPr>
      <w:rFonts w:ascii="FuturaBookC" w:eastAsia="Times New Roman" w:hAnsi="FuturaBookC"/>
      <w:color w:val="000000"/>
      <w:sz w:val="24"/>
      <w:szCs w:val="20"/>
    </w:rPr>
  </w:style>
  <w:style w:type="paragraph" w:customStyle="1" w:styleId="WWCharLFO3LVL5">
    <w:name w:val="WW_CharLFO3LVL5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xl39">
    <w:name w:val="xl39"/>
    <w:basedOn w:val="a0"/>
    <w:rsid w:val="00AB6420"/>
    <w:rPr>
      <w:rFonts w:ascii="Arial CYR" w:eastAsia="Times New Roman" w:hAnsi="Arial CYR"/>
      <w:color w:val="000000"/>
      <w:sz w:val="24"/>
      <w:szCs w:val="20"/>
    </w:rPr>
  </w:style>
  <w:style w:type="paragraph" w:customStyle="1" w:styleId="WWCharLFO26LVL8">
    <w:name w:val="WW_CharLFO26LVL8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3f">
    <w:name w:val="Знак Знак3"/>
    <w:rsid w:val="00AB6420"/>
    <w:pPr>
      <w:spacing w:after="200" w:line="276" w:lineRule="auto"/>
    </w:pPr>
    <w:rPr>
      <w:rFonts w:ascii="Courier New" w:eastAsia="Times New Roman" w:hAnsi="Courier New"/>
      <w:color w:val="000000"/>
    </w:rPr>
  </w:style>
  <w:style w:type="paragraph" w:customStyle="1" w:styleId="26">
    <w:name w:val="Строгий2"/>
    <w:basedOn w:val="1a"/>
    <w:link w:val="aff7"/>
    <w:rsid w:val="00AB6420"/>
    <w:rPr>
      <w:rFonts w:ascii="Calibri" w:eastAsia="Calibri" w:hAnsi="Calibri"/>
      <w:b/>
      <w:bCs/>
      <w:color w:val="auto"/>
      <w:sz w:val="20"/>
    </w:rPr>
  </w:style>
  <w:style w:type="paragraph" w:customStyle="1" w:styleId="xl85">
    <w:name w:val="xl85"/>
    <w:basedOn w:val="a0"/>
    <w:rsid w:val="00AB6420"/>
    <w:rPr>
      <w:rFonts w:ascii="Arial CYR" w:eastAsia="Times New Roman" w:hAnsi="Arial CYR"/>
      <w:b/>
      <w:color w:val="000000"/>
      <w:sz w:val="32"/>
      <w:szCs w:val="20"/>
    </w:rPr>
  </w:style>
  <w:style w:type="paragraph" w:customStyle="1" w:styleId="xl87">
    <w:name w:val="xl87"/>
    <w:basedOn w:val="a0"/>
    <w:rsid w:val="00AB6420"/>
    <w:pPr>
      <w:jc w:val="center"/>
    </w:pPr>
    <w:rPr>
      <w:rFonts w:ascii="Arial CYR" w:eastAsia="Times New Roman" w:hAnsi="Arial CYR"/>
      <w:color w:val="000000"/>
      <w:sz w:val="24"/>
      <w:szCs w:val="20"/>
    </w:rPr>
  </w:style>
  <w:style w:type="paragraph" w:customStyle="1" w:styleId="-1">
    <w:name w:val="_Маркер (номер) - без заголовка"/>
    <w:basedOn w:val="a0"/>
    <w:rsid w:val="00AB6420"/>
    <w:pPr>
      <w:spacing w:line="360" w:lineRule="auto"/>
      <w:ind w:left="1304" w:hanging="595"/>
    </w:pPr>
    <w:rPr>
      <w:rFonts w:eastAsia="Times New Roman"/>
      <w:color w:val="000000"/>
      <w:sz w:val="24"/>
      <w:szCs w:val="20"/>
    </w:rPr>
  </w:style>
  <w:style w:type="paragraph" w:customStyle="1" w:styleId="xl32">
    <w:name w:val="xl32"/>
    <w:basedOn w:val="a0"/>
    <w:rsid w:val="00AB6420"/>
    <w:pPr>
      <w:jc w:val="center"/>
    </w:pPr>
    <w:rPr>
      <w:rFonts w:ascii="Arial CYR" w:eastAsia="Times New Roman" w:hAnsi="Arial CYR"/>
      <w:color w:val="000000"/>
      <w:sz w:val="26"/>
      <w:szCs w:val="20"/>
    </w:rPr>
  </w:style>
  <w:style w:type="paragraph" w:customStyle="1" w:styleId="xl89">
    <w:name w:val="xl89"/>
    <w:basedOn w:val="a0"/>
    <w:rsid w:val="00AB6420"/>
    <w:pPr>
      <w:jc w:val="center"/>
    </w:pPr>
    <w:rPr>
      <w:rFonts w:ascii="Arial CYR" w:eastAsia="Times New Roman" w:hAnsi="Arial CYR"/>
      <w:b/>
      <w:color w:val="000000"/>
      <w:sz w:val="24"/>
      <w:szCs w:val="20"/>
    </w:rPr>
  </w:style>
  <w:style w:type="paragraph" w:customStyle="1" w:styleId="610">
    <w:name w:val="Оглавление 61"/>
    <w:rsid w:val="00AB6420"/>
    <w:pPr>
      <w:spacing w:after="160" w:line="264" w:lineRule="auto"/>
    </w:pPr>
    <w:rPr>
      <w:rFonts w:ascii="XO Thames" w:eastAsia="Times New Roman" w:hAnsi="XO Thames"/>
      <w:color w:val="000000"/>
      <w:sz w:val="28"/>
      <w:u w:color="000000"/>
    </w:rPr>
  </w:style>
  <w:style w:type="paragraph" w:customStyle="1" w:styleId="WWCharLFO33LVL5">
    <w:name w:val="WW_CharLFO33LVL5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WWCharLFO26LVL6">
    <w:name w:val="WW_CharLFO26LVL6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styleId="84">
    <w:name w:val="toc 8"/>
    <w:basedOn w:val="a0"/>
    <w:next w:val="a0"/>
    <w:link w:val="85"/>
    <w:uiPriority w:val="39"/>
    <w:rsid w:val="00AB6420"/>
    <w:pPr>
      <w:ind w:left="1400"/>
    </w:pPr>
    <w:rPr>
      <w:rFonts w:ascii="XO Thames" w:eastAsia="Times New Roman" w:hAnsi="XO Thames"/>
      <w:color w:val="000000"/>
      <w:szCs w:val="20"/>
    </w:rPr>
  </w:style>
  <w:style w:type="character" w:customStyle="1" w:styleId="85">
    <w:name w:val="Оглавление 8 Знак"/>
    <w:basedOn w:val="17"/>
    <w:link w:val="84"/>
    <w:uiPriority w:val="39"/>
    <w:rsid w:val="00AB6420"/>
    <w:rPr>
      <w:rFonts w:ascii="XO Thames" w:eastAsia="Times New Roman" w:hAnsi="XO Thames"/>
      <w:color w:val="000000"/>
      <w:sz w:val="28"/>
    </w:rPr>
  </w:style>
  <w:style w:type="paragraph" w:customStyle="1" w:styleId="1fb">
    <w:name w:val="_Маркированный список уровня 1"/>
    <w:rsid w:val="00AB6420"/>
    <w:pPr>
      <w:spacing w:after="160" w:line="264" w:lineRule="auto"/>
    </w:pPr>
    <w:rPr>
      <w:rFonts w:ascii="Times New Roman" w:eastAsia="Times New Roman" w:hAnsi="Times New Roman"/>
      <w:color w:val="000000"/>
      <w:sz w:val="22"/>
      <w:u w:color="000000"/>
    </w:rPr>
  </w:style>
  <w:style w:type="paragraph" w:customStyle="1" w:styleId="xl61">
    <w:name w:val="xl61"/>
    <w:basedOn w:val="a0"/>
    <w:rsid w:val="00AB6420"/>
    <w:pPr>
      <w:jc w:val="center"/>
    </w:pPr>
    <w:rPr>
      <w:rFonts w:ascii="Arial CYR" w:eastAsia="Times New Roman" w:hAnsi="Arial CYR"/>
      <w:color w:val="0000FF"/>
      <w:sz w:val="24"/>
      <w:szCs w:val="20"/>
    </w:rPr>
  </w:style>
  <w:style w:type="paragraph" w:customStyle="1" w:styleId="WWCharLFO25LVL8">
    <w:name w:val="WW_CharLFO25LVL8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xl64">
    <w:name w:val="xl64"/>
    <w:basedOn w:val="a0"/>
    <w:rsid w:val="00AB6420"/>
    <w:pPr>
      <w:jc w:val="center"/>
    </w:pPr>
    <w:rPr>
      <w:rFonts w:ascii="Arial CYR" w:eastAsia="Times New Roman" w:hAnsi="Arial CYR"/>
      <w:color w:val="0000FF"/>
      <w:sz w:val="24"/>
      <w:szCs w:val="20"/>
    </w:rPr>
  </w:style>
  <w:style w:type="paragraph" w:customStyle="1" w:styleId="WWCharLFO31LVL7">
    <w:name w:val="WW_CharLFO31LVL7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WWCharLFO34LVL7">
    <w:name w:val="WW_CharLFO34LVL7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WWCharLFO28LVL3">
    <w:name w:val="WW_CharLFO28LVL3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1fc">
    <w:name w:val="Знак примечания1"/>
    <w:basedOn w:val="1a"/>
    <w:rsid w:val="00AB6420"/>
    <w:rPr>
      <w:sz w:val="16"/>
    </w:rPr>
  </w:style>
  <w:style w:type="paragraph" w:customStyle="1" w:styleId="xl82">
    <w:name w:val="xl82"/>
    <w:basedOn w:val="a0"/>
    <w:rsid w:val="00AB6420"/>
    <w:pPr>
      <w:jc w:val="center"/>
    </w:pPr>
    <w:rPr>
      <w:rFonts w:ascii="Arial CYR" w:eastAsia="Times New Roman" w:hAnsi="Arial CYR"/>
      <w:b/>
      <w:color w:val="000000"/>
      <w:sz w:val="18"/>
      <w:szCs w:val="20"/>
    </w:rPr>
  </w:style>
  <w:style w:type="paragraph" w:customStyle="1" w:styleId="-2">
    <w:name w:val="Контракт-подпункт"/>
    <w:basedOn w:val="a0"/>
    <w:rsid w:val="00AB6420"/>
    <w:pPr>
      <w:tabs>
        <w:tab w:val="left" w:pos="720"/>
        <w:tab w:val="left" w:pos="1134"/>
      </w:tabs>
      <w:spacing w:line="360" w:lineRule="auto"/>
      <w:ind w:left="720" w:hanging="720"/>
      <w:jc w:val="both"/>
    </w:pPr>
    <w:rPr>
      <w:rFonts w:eastAsia="Times New Roman"/>
      <w:color w:val="000000"/>
      <w:sz w:val="24"/>
      <w:szCs w:val="20"/>
    </w:rPr>
  </w:style>
  <w:style w:type="paragraph" w:customStyle="1" w:styleId="xl46">
    <w:name w:val="xl46"/>
    <w:basedOn w:val="a0"/>
    <w:rsid w:val="00AB6420"/>
    <w:pPr>
      <w:jc w:val="center"/>
    </w:pPr>
    <w:rPr>
      <w:rFonts w:ascii="Arial CYR" w:eastAsia="Times New Roman" w:hAnsi="Arial CYR"/>
      <w:color w:val="0000FF"/>
      <w:sz w:val="24"/>
      <w:szCs w:val="20"/>
    </w:rPr>
  </w:style>
  <w:style w:type="paragraph" w:customStyle="1" w:styleId="1fd">
    <w:name w:val="Подзаголовок Знак1"/>
    <w:rsid w:val="00AB6420"/>
    <w:pPr>
      <w:spacing w:after="200" w:line="276" w:lineRule="auto"/>
    </w:pPr>
    <w:rPr>
      <w:rFonts w:ascii="XO Thames" w:eastAsia="Times New Roman" w:hAnsi="XO Thames"/>
      <w:i/>
      <w:color w:val="000000"/>
      <w:sz w:val="24"/>
    </w:rPr>
  </w:style>
  <w:style w:type="paragraph" w:customStyle="1" w:styleId="1fe">
    <w:name w:val="Заголовок1"/>
    <w:rsid w:val="00AB6420"/>
    <w:pPr>
      <w:spacing w:after="160" w:line="264" w:lineRule="auto"/>
    </w:pPr>
    <w:rPr>
      <w:rFonts w:ascii="XO Thames" w:eastAsia="Times New Roman" w:hAnsi="XO Thames"/>
      <w:b/>
      <w:color w:val="000000"/>
      <w:sz w:val="52"/>
      <w:u w:color="000000"/>
    </w:rPr>
  </w:style>
  <w:style w:type="paragraph" w:customStyle="1" w:styleId="Style1">
    <w:name w:val="Style1"/>
    <w:basedOn w:val="a0"/>
    <w:rsid w:val="00AB6420"/>
    <w:pPr>
      <w:widowControl w:val="0"/>
      <w:spacing w:line="278" w:lineRule="exact"/>
      <w:jc w:val="both"/>
    </w:pPr>
    <w:rPr>
      <w:rFonts w:eastAsia="Times New Roman"/>
      <w:color w:val="000000"/>
      <w:sz w:val="24"/>
      <w:szCs w:val="20"/>
    </w:rPr>
  </w:style>
  <w:style w:type="paragraph" w:customStyle="1" w:styleId="1ff">
    <w:name w:val="Тема примечания Знак1"/>
    <w:basedOn w:val="aff2"/>
    <w:rsid w:val="00AB6420"/>
    <w:rPr>
      <w:rFonts w:eastAsia="Times New Roman"/>
      <w:b/>
      <w:color w:val="000000"/>
    </w:rPr>
  </w:style>
  <w:style w:type="paragraph" w:customStyle="1" w:styleId="WWCharLFO22LVL5">
    <w:name w:val="WW_CharLFO22LVL5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2f">
    <w:name w:val="Номер строки2"/>
    <w:basedOn w:val="1a"/>
    <w:link w:val="affff4"/>
    <w:rsid w:val="00AB6420"/>
  </w:style>
  <w:style w:type="character" w:styleId="affff4">
    <w:name w:val="line number"/>
    <w:basedOn w:val="a1"/>
    <w:link w:val="2f"/>
    <w:rsid w:val="00AB6420"/>
    <w:rPr>
      <w:rFonts w:ascii="Times New Roman" w:eastAsia="Times New Roman" w:hAnsi="Times New Roman"/>
      <w:color w:val="000000"/>
      <w:sz w:val="22"/>
    </w:rPr>
  </w:style>
  <w:style w:type="paragraph" w:customStyle="1" w:styleId="xl48">
    <w:name w:val="xl48"/>
    <w:basedOn w:val="a0"/>
    <w:rsid w:val="00AB6420"/>
    <w:pPr>
      <w:jc w:val="center"/>
    </w:pPr>
    <w:rPr>
      <w:rFonts w:ascii="Arial CYR" w:eastAsia="Times New Roman" w:hAnsi="Arial CYR"/>
      <w:b/>
      <w:color w:val="000000"/>
      <w:sz w:val="24"/>
      <w:szCs w:val="20"/>
    </w:rPr>
  </w:style>
  <w:style w:type="paragraph" w:customStyle="1" w:styleId="112">
    <w:name w:val="Оглавление 1 Знак1"/>
    <w:rsid w:val="00AB6420"/>
    <w:pPr>
      <w:spacing w:after="200" w:line="276" w:lineRule="auto"/>
    </w:pPr>
    <w:rPr>
      <w:rFonts w:eastAsia="Times New Roman"/>
      <w:b/>
      <w:i/>
      <w:color w:val="000000"/>
      <w:sz w:val="24"/>
    </w:rPr>
  </w:style>
  <w:style w:type="paragraph" w:customStyle="1" w:styleId="WWCharLFO21LVL9">
    <w:name w:val="WW_CharLFO21LVL9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font8">
    <w:name w:val="font8"/>
    <w:basedOn w:val="a0"/>
    <w:rsid w:val="00AB6420"/>
    <w:rPr>
      <w:rFonts w:ascii="Arial CYR" w:eastAsia="Times New Roman" w:hAnsi="Arial CYR"/>
      <w:color w:val="000000"/>
      <w:sz w:val="26"/>
      <w:szCs w:val="20"/>
    </w:rPr>
  </w:style>
  <w:style w:type="paragraph" w:customStyle="1" w:styleId="WWCharLFO3LVL2">
    <w:name w:val="WW_CharLFO3LVL2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712">
    <w:name w:val="Оглавление 71"/>
    <w:rsid w:val="00AB6420"/>
    <w:pPr>
      <w:spacing w:after="160" w:line="264" w:lineRule="auto"/>
    </w:pPr>
    <w:rPr>
      <w:rFonts w:ascii="XO Thames" w:eastAsia="Times New Roman" w:hAnsi="XO Thames"/>
      <w:color w:val="000000"/>
      <w:sz w:val="28"/>
      <w:u w:color="000000"/>
    </w:rPr>
  </w:style>
  <w:style w:type="paragraph" w:customStyle="1" w:styleId="xl34">
    <w:name w:val="xl34"/>
    <w:basedOn w:val="a0"/>
    <w:rsid w:val="00AB6420"/>
    <w:rPr>
      <w:rFonts w:ascii="Arial CYR" w:eastAsia="Times New Roman" w:hAnsi="Arial CYR"/>
      <w:color w:val="000000"/>
      <w:sz w:val="24"/>
      <w:szCs w:val="20"/>
    </w:rPr>
  </w:style>
  <w:style w:type="paragraph" w:customStyle="1" w:styleId="WWCharLFO24LVL4">
    <w:name w:val="WW_CharLFO24LVL4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WWCharLFO29LVL5">
    <w:name w:val="WW_CharLFO29LVL5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2f0">
    <w:name w:val="Основной шрифт абзаца2"/>
    <w:rsid w:val="00AB6420"/>
    <w:pPr>
      <w:spacing w:after="200" w:line="276" w:lineRule="auto"/>
    </w:pPr>
    <w:rPr>
      <w:rFonts w:ascii="Times New Roman" w:eastAsia="Times New Roman" w:hAnsi="Times New Roman"/>
      <w:color w:val="000000"/>
      <w:sz w:val="22"/>
    </w:rPr>
  </w:style>
  <w:style w:type="paragraph" w:customStyle="1" w:styleId="53">
    <w:name w:val="Абзац списка5"/>
    <w:basedOn w:val="a0"/>
    <w:rsid w:val="00AB6420"/>
    <w:pPr>
      <w:ind w:left="720"/>
    </w:pPr>
    <w:rPr>
      <w:rFonts w:eastAsia="Times New Roman"/>
      <w:color w:val="000000"/>
      <w:sz w:val="24"/>
      <w:szCs w:val="20"/>
    </w:rPr>
  </w:style>
  <w:style w:type="paragraph" w:customStyle="1" w:styleId="WWCharLFO22LVL2">
    <w:name w:val="WW_CharLFO22LVL2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TitleChar">
    <w:name w:val="Title Char"/>
    <w:rsid w:val="00AB6420"/>
    <w:pPr>
      <w:spacing w:after="200" w:line="276" w:lineRule="auto"/>
    </w:pPr>
    <w:rPr>
      <w:rFonts w:ascii="Cambria" w:eastAsia="Times New Roman" w:hAnsi="Cambria"/>
      <w:b/>
      <w:color w:val="000000"/>
      <w:sz w:val="32"/>
    </w:rPr>
  </w:style>
  <w:style w:type="paragraph" w:customStyle="1" w:styleId="Pa6">
    <w:name w:val="Pa6"/>
    <w:basedOn w:val="a0"/>
    <w:next w:val="a0"/>
    <w:rsid w:val="00AB6420"/>
    <w:pPr>
      <w:spacing w:line="201" w:lineRule="atLeast"/>
    </w:pPr>
    <w:rPr>
      <w:rFonts w:ascii="FuturaDemiC" w:eastAsia="Times New Roman" w:hAnsi="FuturaDemiC"/>
      <w:color w:val="000000"/>
      <w:sz w:val="24"/>
      <w:szCs w:val="20"/>
    </w:rPr>
  </w:style>
  <w:style w:type="paragraph" w:customStyle="1" w:styleId="WWCharLFO31LVL9">
    <w:name w:val="WW_CharLFO31LVL9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NS1">
    <w:name w:val="NS1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54">
    <w:name w:val="Знак Знак5"/>
    <w:rsid w:val="00AB6420"/>
    <w:pPr>
      <w:spacing w:after="200" w:line="276" w:lineRule="auto"/>
    </w:pPr>
    <w:rPr>
      <w:rFonts w:ascii="Arial" w:eastAsia="Times New Roman" w:hAnsi="Arial"/>
      <w:color w:val="000000"/>
    </w:rPr>
  </w:style>
  <w:style w:type="paragraph" w:customStyle="1" w:styleId="113">
    <w:name w:val="Гиперссылка11"/>
    <w:rsid w:val="00AB6420"/>
    <w:pPr>
      <w:spacing w:after="160" w:line="264" w:lineRule="auto"/>
    </w:pPr>
    <w:rPr>
      <w:rFonts w:eastAsia="Times New Roman"/>
      <w:color w:val="0000FF"/>
      <w:sz w:val="22"/>
      <w:u w:val="single" w:color="000000"/>
    </w:rPr>
  </w:style>
  <w:style w:type="paragraph" w:customStyle="1" w:styleId="WWCharLFO2LVL3">
    <w:name w:val="WW_CharLFO2LVL3"/>
    <w:rsid w:val="00AB6420"/>
    <w:pPr>
      <w:spacing w:after="160" w:line="264" w:lineRule="auto"/>
    </w:pPr>
    <w:rPr>
      <w:rFonts w:eastAsia="Times New Roman"/>
      <w:color w:val="000000"/>
      <w:sz w:val="22"/>
      <w:u w:color="000000"/>
    </w:rPr>
  </w:style>
  <w:style w:type="paragraph" w:customStyle="1" w:styleId="WWCharLFO28LVL7">
    <w:name w:val="WW_CharLFO28LVL7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affff5">
    <w:name w:val="текст Знак Знак"/>
    <w:rsid w:val="00AB6420"/>
    <w:pPr>
      <w:spacing w:after="200" w:line="276" w:lineRule="auto"/>
    </w:pPr>
    <w:rPr>
      <w:rFonts w:ascii="Times New Roman" w:eastAsia="Times New Roman" w:hAnsi="Times New Roman"/>
      <w:color w:val="000000"/>
      <w:sz w:val="28"/>
    </w:rPr>
  </w:style>
  <w:style w:type="paragraph" w:customStyle="1" w:styleId="WWCharLFO22LVL8">
    <w:name w:val="WW_CharLFO22LVL8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font7">
    <w:name w:val="font7"/>
    <w:basedOn w:val="a0"/>
    <w:rsid w:val="00AB6420"/>
    <w:rPr>
      <w:rFonts w:ascii="Arial CYR" w:eastAsia="Times New Roman" w:hAnsi="Arial CYR"/>
      <w:b/>
      <w:color w:val="000000"/>
      <w:sz w:val="16"/>
      <w:szCs w:val="20"/>
    </w:rPr>
  </w:style>
  <w:style w:type="paragraph" w:styleId="55">
    <w:name w:val="toc 5"/>
    <w:basedOn w:val="a0"/>
    <w:next w:val="a0"/>
    <w:link w:val="56"/>
    <w:uiPriority w:val="39"/>
    <w:rsid w:val="00AB6420"/>
    <w:pPr>
      <w:ind w:left="800"/>
    </w:pPr>
    <w:rPr>
      <w:rFonts w:ascii="XO Thames" w:eastAsia="Times New Roman" w:hAnsi="XO Thames"/>
      <w:color w:val="000000"/>
      <w:szCs w:val="20"/>
    </w:rPr>
  </w:style>
  <w:style w:type="character" w:customStyle="1" w:styleId="56">
    <w:name w:val="Оглавление 5 Знак"/>
    <w:basedOn w:val="17"/>
    <w:link w:val="55"/>
    <w:uiPriority w:val="39"/>
    <w:rsid w:val="00AB6420"/>
    <w:rPr>
      <w:rFonts w:ascii="XO Thames" w:eastAsia="Times New Roman" w:hAnsi="XO Thames"/>
      <w:color w:val="000000"/>
      <w:sz w:val="28"/>
    </w:rPr>
  </w:style>
  <w:style w:type="paragraph" w:customStyle="1" w:styleId="xl55">
    <w:name w:val="xl55"/>
    <w:basedOn w:val="a0"/>
    <w:rsid w:val="00AB6420"/>
    <w:pPr>
      <w:jc w:val="center"/>
    </w:pPr>
    <w:rPr>
      <w:rFonts w:ascii="Arial CYR" w:eastAsia="Times New Roman" w:hAnsi="Arial CYR"/>
      <w:color w:val="0000FF"/>
      <w:sz w:val="24"/>
      <w:szCs w:val="20"/>
    </w:rPr>
  </w:style>
  <w:style w:type="paragraph" w:customStyle="1" w:styleId="WWCharLFO3LVL4">
    <w:name w:val="WW_CharLFO3LVL4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WWCharLFO3LVL6">
    <w:name w:val="WW_CharLFO3LVL6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styleId="affff6">
    <w:name w:val="List Bullet"/>
    <w:basedOn w:val="a0"/>
    <w:link w:val="affff7"/>
    <w:rsid w:val="00AB6420"/>
    <w:pPr>
      <w:ind w:left="360" w:hanging="360"/>
    </w:pPr>
    <w:rPr>
      <w:rFonts w:eastAsia="Times New Roman"/>
      <w:color w:val="000000"/>
      <w:sz w:val="24"/>
      <w:szCs w:val="20"/>
    </w:rPr>
  </w:style>
  <w:style w:type="character" w:customStyle="1" w:styleId="affff7">
    <w:name w:val="Маркированный список Знак"/>
    <w:basedOn w:val="17"/>
    <w:link w:val="affff6"/>
    <w:rsid w:val="00AB6420"/>
    <w:rPr>
      <w:rFonts w:ascii="Times New Roman" w:eastAsia="Times New Roman" w:hAnsi="Times New Roman"/>
      <w:color w:val="000000"/>
      <w:sz w:val="24"/>
    </w:rPr>
  </w:style>
  <w:style w:type="paragraph" w:customStyle="1" w:styleId="WWCharLFO31LVL1">
    <w:name w:val="WW_CharLFO31LVL1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100">
    <w:name w:val="Гиперссылка10"/>
    <w:rsid w:val="00AB6420"/>
    <w:pPr>
      <w:spacing w:after="160" w:line="264" w:lineRule="auto"/>
    </w:pPr>
    <w:rPr>
      <w:rFonts w:eastAsia="Times New Roman"/>
      <w:color w:val="0000FF"/>
      <w:sz w:val="22"/>
      <w:u w:val="single" w:color="000000"/>
    </w:rPr>
  </w:style>
  <w:style w:type="paragraph" w:customStyle="1" w:styleId="Heading1Char">
    <w:name w:val="Heading 1 Char"/>
    <w:rsid w:val="00AB6420"/>
    <w:pPr>
      <w:spacing w:after="200" w:line="276" w:lineRule="auto"/>
    </w:pPr>
    <w:rPr>
      <w:rFonts w:ascii="Cambria" w:eastAsia="Times New Roman" w:hAnsi="Cambria"/>
      <w:b/>
      <w:color w:val="000000"/>
      <w:sz w:val="32"/>
    </w:rPr>
  </w:style>
  <w:style w:type="paragraph" w:customStyle="1" w:styleId="WWCharLFO33LVL8">
    <w:name w:val="WW_CharLFO33LVL8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66">
    <w:name w:val="Знак Знак6"/>
    <w:rsid w:val="00AB6420"/>
    <w:pPr>
      <w:spacing w:after="200" w:line="276" w:lineRule="auto"/>
    </w:pPr>
    <w:rPr>
      <w:rFonts w:ascii="Arial" w:eastAsia="Times New Roman" w:hAnsi="Arial"/>
      <w:color w:val="000000"/>
      <w:sz w:val="16"/>
    </w:rPr>
  </w:style>
  <w:style w:type="paragraph" w:customStyle="1" w:styleId="WWCharLFO10LVL7">
    <w:name w:val="WW_CharLFO10LVL7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affff8">
    <w:name w:val="Подпункт"/>
    <w:basedOn w:val="afff7"/>
    <w:rsid w:val="00AB6420"/>
    <w:pPr>
      <w:tabs>
        <w:tab w:val="clear" w:pos="720"/>
        <w:tab w:val="left" w:pos="864"/>
      </w:tabs>
      <w:ind w:left="864" w:hanging="864"/>
    </w:pPr>
  </w:style>
  <w:style w:type="paragraph" w:customStyle="1" w:styleId="webofficeattributevalue1">
    <w:name w:val="webofficeattributevalue1"/>
    <w:rsid w:val="00AB6420"/>
    <w:pPr>
      <w:spacing w:after="200" w:line="276" w:lineRule="auto"/>
    </w:pPr>
    <w:rPr>
      <w:rFonts w:ascii="Verdana" w:eastAsia="Times New Roman" w:hAnsi="Verdana"/>
      <w:color w:val="000000"/>
      <w:sz w:val="18"/>
    </w:rPr>
  </w:style>
  <w:style w:type="paragraph" w:customStyle="1" w:styleId="WWCharLFO32LVL1">
    <w:name w:val="WW_CharLFO32LVL1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affff9">
    <w:name w:val="Таблицы (моноширинный)"/>
    <w:basedOn w:val="a0"/>
    <w:next w:val="a0"/>
    <w:rsid w:val="00AB6420"/>
    <w:pPr>
      <w:jc w:val="both"/>
    </w:pPr>
    <w:rPr>
      <w:rFonts w:ascii="Courier New" w:eastAsia="Times New Roman" w:hAnsi="Courier New"/>
      <w:color w:val="000000"/>
      <w:sz w:val="32"/>
      <w:szCs w:val="20"/>
    </w:rPr>
  </w:style>
  <w:style w:type="paragraph" w:customStyle="1" w:styleId="3f0">
    <w:name w:val="Абзац списка3"/>
    <w:basedOn w:val="a0"/>
    <w:rsid w:val="00AB6420"/>
    <w:pPr>
      <w:ind w:left="720"/>
    </w:pPr>
    <w:rPr>
      <w:rFonts w:eastAsia="Times New Roman"/>
      <w:color w:val="000000"/>
      <w:sz w:val="24"/>
      <w:szCs w:val="20"/>
    </w:rPr>
  </w:style>
  <w:style w:type="paragraph" w:customStyle="1" w:styleId="xl56">
    <w:name w:val="xl56"/>
    <w:basedOn w:val="a0"/>
    <w:rsid w:val="00AB6420"/>
    <w:rPr>
      <w:rFonts w:ascii="Arial CYR" w:eastAsia="Times New Roman" w:hAnsi="Arial CYR"/>
      <w:b/>
      <w:color w:val="000000"/>
      <w:szCs w:val="20"/>
    </w:rPr>
  </w:style>
  <w:style w:type="paragraph" w:styleId="2f1">
    <w:name w:val="List 2"/>
    <w:basedOn w:val="a0"/>
    <w:link w:val="2f2"/>
    <w:rsid w:val="00AB6420"/>
    <w:pPr>
      <w:tabs>
        <w:tab w:val="left" w:pos="1980"/>
      </w:tabs>
      <w:spacing w:line="360" w:lineRule="auto"/>
      <w:ind w:left="1260"/>
      <w:jc w:val="both"/>
    </w:pPr>
    <w:rPr>
      <w:rFonts w:eastAsia="Times New Roman"/>
      <w:color w:val="000000"/>
      <w:szCs w:val="20"/>
    </w:rPr>
  </w:style>
  <w:style w:type="character" w:customStyle="1" w:styleId="2f2">
    <w:name w:val="Список 2 Знак"/>
    <w:basedOn w:val="17"/>
    <w:link w:val="2f1"/>
    <w:rsid w:val="00AB6420"/>
    <w:rPr>
      <w:rFonts w:ascii="Times New Roman" w:eastAsia="Times New Roman" w:hAnsi="Times New Roman"/>
      <w:color w:val="000000"/>
      <w:sz w:val="28"/>
    </w:rPr>
  </w:style>
  <w:style w:type="paragraph" w:customStyle="1" w:styleId="xl91">
    <w:name w:val="xl91"/>
    <w:basedOn w:val="a0"/>
    <w:rsid w:val="00AB6420"/>
    <w:rPr>
      <w:rFonts w:ascii="Arial CYR" w:eastAsia="Times New Roman" w:hAnsi="Arial CYR"/>
      <w:b/>
      <w:color w:val="000000"/>
      <w:sz w:val="24"/>
      <w:szCs w:val="20"/>
    </w:rPr>
  </w:style>
  <w:style w:type="paragraph" w:styleId="2f3">
    <w:name w:val="Body Text 2"/>
    <w:basedOn w:val="a0"/>
    <w:link w:val="2f4"/>
    <w:rsid w:val="00AB6420"/>
    <w:pPr>
      <w:jc w:val="both"/>
    </w:pPr>
    <w:rPr>
      <w:rFonts w:eastAsia="Times New Roman"/>
      <w:color w:val="000000"/>
      <w:sz w:val="24"/>
      <w:szCs w:val="20"/>
    </w:rPr>
  </w:style>
  <w:style w:type="character" w:customStyle="1" w:styleId="2f4">
    <w:name w:val="Основной текст 2 Знак"/>
    <w:basedOn w:val="a1"/>
    <w:link w:val="2f3"/>
    <w:rsid w:val="00AB6420"/>
    <w:rPr>
      <w:rFonts w:ascii="Times New Roman" w:eastAsia="Times New Roman" w:hAnsi="Times New Roman"/>
      <w:color w:val="000000"/>
      <w:sz w:val="24"/>
    </w:rPr>
  </w:style>
  <w:style w:type="paragraph" w:customStyle="1" w:styleId="WWCharLFO10LVL9">
    <w:name w:val="WW_CharLFO10LVL9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WWCharLFO34LVL9">
    <w:name w:val="WW_CharLFO34LVL9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xl44">
    <w:name w:val="xl44"/>
    <w:basedOn w:val="a0"/>
    <w:rsid w:val="00AB6420"/>
    <w:pPr>
      <w:jc w:val="center"/>
    </w:pPr>
    <w:rPr>
      <w:rFonts w:ascii="Arial CYR" w:eastAsia="Times New Roman" w:hAnsi="Arial CYR"/>
      <w:color w:val="0000FF"/>
      <w:sz w:val="24"/>
      <w:szCs w:val="20"/>
    </w:rPr>
  </w:style>
  <w:style w:type="paragraph" w:customStyle="1" w:styleId="121">
    <w:name w:val="Гиперссылка12"/>
    <w:rsid w:val="00AB6420"/>
    <w:pPr>
      <w:spacing w:after="160" w:line="264" w:lineRule="auto"/>
    </w:pPr>
    <w:rPr>
      <w:rFonts w:eastAsia="Times New Roman"/>
      <w:color w:val="0000FF"/>
      <w:sz w:val="22"/>
      <w:u w:val="single" w:color="000000"/>
    </w:rPr>
  </w:style>
  <w:style w:type="paragraph" w:customStyle="1" w:styleId="font5">
    <w:name w:val="font5"/>
    <w:basedOn w:val="a0"/>
    <w:rsid w:val="00AB6420"/>
    <w:rPr>
      <w:rFonts w:ascii="Arial CYR" w:eastAsia="Times New Roman" w:hAnsi="Arial CYR"/>
      <w:b/>
      <w:color w:val="000000"/>
      <w:szCs w:val="20"/>
    </w:rPr>
  </w:style>
  <w:style w:type="paragraph" w:customStyle="1" w:styleId="76">
    <w:name w:val="Знак Знак7"/>
    <w:rsid w:val="00AB6420"/>
    <w:pPr>
      <w:spacing w:after="200" w:line="276" w:lineRule="auto"/>
    </w:pPr>
    <w:rPr>
      <w:rFonts w:ascii="Arial" w:eastAsia="Times New Roman" w:hAnsi="Arial"/>
      <w:color w:val="000000"/>
      <w:sz w:val="16"/>
    </w:rPr>
  </w:style>
  <w:style w:type="paragraph" w:customStyle="1" w:styleId="xl70">
    <w:name w:val="xl70"/>
    <w:basedOn w:val="a0"/>
    <w:rsid w:val="00AB6420"/>
    <w:pPr>
      <w:jc w:val="center"/>
    </w:pPr>
    <w:rPr>
      <w:rFonts w:ascii="Arial CYR" w:eastAsia="Times New Roman" w:hAnsi="Arial CYR"/>
      <w:color w:val="000000"/>
      <w:sz w:val="26"/>
      <w:szCs w:val="20"/>
    </w:rPr>
  </w:style>
  <w:style w:type="paragraph" w:customStyle="1" w:styleId="WWCharLFO18LVL1">
    <w:name w:val="WW_CharLFO18LVL1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WWCharLFO30LVL5">
    <w:name w:val="WW_CharLFO30LVL5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1ff0">
    <w:name w:val="Без интервала1"/>
    <w:rsid w:val="00AB6420"/>
    <w:rPr>
      <w:rFonts w:eastAsia="Times New Roman"/>
      <w:color w:val="000000"/>
      <w:sz w:val="22"/>
    </w:rPr>
  </w:style>
  <w:style w:type="paragraph" w:customStyle="1" w:styleId="WWCharLFO29LVL9">
    <w:name w:val="WW_CharLFO29LVL9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114">
    <w:name w:val="Заголовок 1 Знак1"/>
    <w:rsid w:val="00AB6420"/>
    <w:pPr>
      <w:spacing w:after="200" w:line="276" w:lineRule="auto"/>
    </w:pPr>
    <w:rPr>
      <w:rFonts w:ascii="XO Thames" w:eastAsia="Times New Roman" w:hAnsi="XO Thames"/>
      <w:b/>
      <w:color w:val="000000"/>
      <w:sz w:val="32"/>
    </w:rPr>
  </w:style>
  <w:style w:type="paragraph" w:customStyle="1" w:styleId="WWCharLFO30LVL1">
    <w:name w:val="WW_CharLFO30LVL1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115">
    <w:name w:val="Оглавление 11"/>
    <w:rsid w:val="00AB6420"/>
    <w:pPr>
      <w:spacing w:after="160" w:line="264" w:lineRule="auto"/>
    </w:pPr>
    <w:rPr>
      <w:rFonts w:eastAsia="Times New Roman"/>
      <w:b/>
      <w:i/>
      <w:color w:val="000000"/>
      <w:sz w:val="24"/>
      <w:u w:color="000000"/>
    </w:rPr>
  </w:style>
  <w:style w:type="paragraph" w:customStyle="1" w:styleId="WWCharLFO22LVL6">
    <w:name w:val="WW_CharLFO22LVL6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xl88">
    <w:name w:val="xl88"/>
    <w:basedOn w:val="a0"/>
    <w:rsid w:val="00AB6420"/>
    <w:pPr>
      <w:jc w:val="center"/>
    </w:pPr>
    <w:rPr>
      <w:rFonts w:ascii="Arial CYR" w:eastAsia="Times New Roman" w:hAnsi="Arial CYR"/>
      <w:color w:val="000000"/>
      <w:sz w:val="24"/>
      <w:szCs w:val="20"/>
    </w:rPr>
  </w:style>
  <w:style w:type="paragraph" w:customStyle="1" w:styleId="A50">
    <w:name w:val="A5"/>
    <w:rsid w:val="00AB6420"/>
    <w:pPr>
      <w:spacing w:after="200" w:line="276" w:lineRule="auto"/>
    </w:pPr>
    <w:rPr>
      <w:rFonts w:ascii="Times New Roman" w:eastAsia="Times New Roman" w:hAnsi="Times New Roman"/>
      <w:color w:val="000000"/>
      <w:sz w:val="22"/>
    </w:rPr>
  </w:style>
  <w:style w:type="paragraph" w:customStyle="1" w:styleId="1ff1">
    <w:name w:val="Тема примечания1"/>
    <w:basedOn w:val="aff2"/>
    <w:rsid w:val="00AB6420"/>
    <w:pPr>
      <w:spacing w:after="160"/>
    </w:pPr>
    <w:rPr>
      <w:rFonts w:ascii="Calibri" w:eastAsia="Times New Roman" w:hAnsi="Calibri"/>
      <w:b/>
      <w:color w:val="000000"/>
      <w:u w:color="000000"/>
    </w:rPr>
  </w:style>
  <w:style w:type="paragraph" w:customStyle="1" w:styleId="RTFNum21">
    <w:name w:val="RTF_Num 2 1"/>
    <w:rsid w:val="00AB6420"/>
    <w:pPr>
      <w:spacing w:after="200" w:line="276" w:lineRule="auto"/>
    </w:pPr>
    <w:rPr>
      <w:rFonts w:ascii="Symbol" w:eastAsia="Times New Roman" w:hAnsi="Symbol"/>
      <w:color w:val="000000"/>
      <w:sz w:val="22"/>
    </w:rPr>
  </w:style>
  <w:style w:type="paragraph" w:customStyle="1" w:styleId="WWCharLFO7LVL5">
    <w:name w:val="WW_CharLFO7LVL5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67">
    <w:name w:val="Гиперссылка6"/>
    <w:rsid w:val="00AB6420"/>
    <w:pPr>
      <w:spacing w:after="160" w:line="264" w:lineRule="auto"/>
    </w:pPr>
    <w:rPr>
      <w:rFonts w:eastAsia="Times New Roman"/>
      <w:color w:val="0000FF"/>
      <w:sz w:val="22"/>
      <w:u w:val="single" w:color="000000"/>
    </w:rPr>
  </w:style>
  <w:style w:type="paragraph" w:styleId="affffa">
    <w:name w:val="Subtitle"/>
    <w:basedOn w:val="a0"/>
    <w:next w:val="a0"/>
    <w:link w:val="affffb"/>
    <w:uiPriority w:val="11"/>
    <w:qFormat/>
    <w:rsid w:val="00AB6420"/>
    <w:pPr>
      <w:jc w:val="both"/>
    </w:pPr>
    <w:rPr>
      <w:rFonts w:ascii="XO Thames" w:eastAsia="Times New Roman" w:hAnsi="XO Thames"/>
      <w:i/>
      <w:color w:val="000000"/>
      <w:sz w:val="24"/>
      <w:szCs w:val="20"/>
    </w:rPr>
  </w:style>
  <w:style w:type="character" w:customStyle="1" w:styleId="affffb">
    <w:name w:val="Подзаголовок Знак"/>
    <w:basedOn w:val="a1"/>
    <w:link w:val="affffa"/>
    <w:uiPriority w:val="11"/>
    <w:rsid w:val="00AB6420"/>
    <w:rPr>
      <w:rFonts w:ascii="XO Thames" w:eastAsia="Times New Roman" w:hAnsi="XO Thames"/>
      <w:i/>
      <w:color w:val="000000"/>
      <w:sz w:val="24"/>
    </w:rPr>
  </w:style>
  <w:style w:type="paragraph" w:customStyle="1" w:styleId="WWCharLFO34LVL6">
    <w:name w:val="WW_CharLFO34LVL6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defaultlabelstyle3">
    <w:name w:val="defaultlabelstyle3"/>
    <w:rsid w:val="00AB6420"/>
    <w:pPr>
      <w:spacing w:after="200" w:line="276" w:lineRule="auto"/>
    </w:pPr>
    <w:rPr>
      <w:rFonts w:ascii="Verdana" w:eastAsia="Times New Roman" w:hAnsi="Verdana"/>
      <w:color w:val="333333"/>
      <w:sz w:val="22"/>
    </w:rPr>
  </w:style>
  <w:style w:type="paragraph" w:customStyle="1" w:styleId="WWCharLFO28LVL6">
    <w:name w:val="WW_CharLFO28LVL6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WWCharLFO3LVL1">
    <w:name w:val="WW_CharLFO3LVL1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1ff2">
    <w:name w:val="Верхний колонтитул Знак1"/>
    <w:rsid w:val="00AB6420"/>
    <w:pPr>
      <w:spacing w:after="200" w:line="276" w:lineRule="auto"/>
    </w:pPr>
    <w:rPr>
      <w:rFonts w:eastAsia="Times New Roman"/>
      <w:color w:val="000000"/>
      <w:sz w:val="24"/>
    </w:rPr>
  </w:style>
  <w:style w:type="paragraph" w:customStyle="1" w:styleId="affffc">
    <w:name w:val="Знак Знак Знак"/>
    <w:basedOn w:val="a0"/>
    <w:rsid w:val="00AB6420"/>
    <w:pPr>
      <w:spacing w:after="160" w:line="240" w:lineRule="exact"/>
    </w:pPr>
    <w:rPr>
      <w:rFonts w:ascii="Verdana" w:eastAsia="Times New Roman" w:hAnsi="Verdana"/>
      <w:color w:val="000000"/>
      <w:sz w:val="20"/>
      <w:szCs w:val="20"/>
    </w:rPr>
  </w:style>
  <w:style w:type="paragraph" w:customStyle="1" w:styleId="affffd">
    <w:name w:val="Íîðìàëüíûé"/>
    <w:rsid w:val="00AB6420"/>
    <w:rPr>
      <w:rFonts w:ascii="Times New Roman" w:eastAsia="Times New Roman" w:hAnsi="Times New Roman"/>
      <w:color w:val="000000"/>
      <w:sz w:val="24"/>
    </w:rPr>
  </w:style>
  <w:style w:type="paragraph" w:customStyle="1" w:styleId="4">
    <w:name w:val="ГА Заголовок 4"/>
    <w:basedOn w:val="a0"/>
    <w:rsid w:val="00AB6420"/>
    <w:pPr>
      <w:keepNext/>
      <w:numPr>
        <w:ilvl w:val="3"/>
        <w:numId w:val="4"/>
      </w:numPr>
      <w:spacing w:before="240" w:after="120"/>
      <w:jc w:val="both"/>
    </w:pPr>
    <w:rPr>
      <w:rFonts w:ascii="Calibri" w:eastAsia="Times New Roman" w:hAnsi="Calibri"/>
      <w:b/>
      <w:color w:val="000000"/>
      <w:sz w:val="24"/>
      <w:szCs w:val="20"/>
    </w:rPr>
  </w:style>
  <w:style w:type="paragraph" w:customStyle="1" w:styleId="HeaderChar">
    <w:name w:val="Header Char"/>
    <w:rsid w:val="00AB6420"/>
    <w:pPr>
      <w:spacing w:after="200" w:line="276" w:lineRule="auto"/>
    </w:pPr>
    <w:rPr>
      <w:rFonts w:ascii="Arial" w:eastAsia="Times New Roman" w:hAnsi="Arial"/>
      <w:color w:val="000000"/>
    </w:rPr>
  </w:style>
  <w:style w:type="paragraph" w:customStyle="1" w:styleId="WWCharLFO31LVL8">
    <w:name w:val="WW_CharLFO31LVL8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affffe">
    <w:name w:val="Прижатый влево"/>
    <w:basedOn w:val="a0"/>
    <w:next w:val="a0"/>
    <w:rsid w:val="00AB6420"/>
    <w:rPr>
      <w:rFonts w:ascii="Arial" w:eastAsia="Times New Roman" w:hAnsi="Arial"/>
      <w:color w:val="000000"/>
      <w:szCs w:val="20"/>
    </w:rPr>
  </w:style>
  <w:style w:type="paragraph" w:customStyle="1" w:styleId="WWCharLFO38LVL8">
    <w:name w:val="WW_CharLFO38LVL8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611">
    <w:name w:val="Оглавление 6 Знак1"/>
    <w:rsid w:val="00AB6420"/>
    <w:pPr>
      <w:spacing w:after="200" w:line="276" w:lineRule="auto"/>
    </w:pPr>
    <w:rPr>
      <w:rFonts w:eastAsia="Times New Roman"/>
      <w:color w:val="000000"/>
    </w:rPr>
  </w:style>
  <w:style w:type="paragraph" w:customStyle="1" w:styleId="xl31">
    <w:name w:val="xl31"/>
    <w:basedOn w:val="a0"/>
    <w:rsid w:val="00AB6420"/>
    <w:pPr>
      <w:jc w:val="center"/>
    </w:pPr>
    <w:rPr>
      <w:rFonts w:ascii="Arial CYR" w:eastAsia="Times New Roman" w:hAnsi="Arial CYR"/>
      <w:b/>
      <w:i/>
      <w:color w:val="000000"/>
      <w:sz w:val="16"/>
      <w:szCs w:val="20"/>
    </w:rPr>
  </w:style>
  <w:style w:type="paragraph" w:customStyle="1" w:styleId="122">
    <w:name w:val="Без интервала12"/>
    <w:rsid w:val="00AB6420"/>
    <w:rPr>
      <w:rFonts w:eastAsia="Times New Roman"/>
      <w:color w:val="000000"/>
      <w:sz w:val="22"/>
    </w:rPr>
  </w:style>
  <w:style w:type="paragraph" w:customStyle="1" w:styleId="xl60">
    <w:name w:val="xl60"/>
    <w:basedOn w:val="a0"/>
    <w:rsid w:val="00AB6420"/>
    <w:pPr>
      <w:jc w:val="center"/>
    </w:pPr>
    <w:rPr>
      <w:rFonts w:ascii="Arial CYR" w:eastAsia="Times New Roman" w:hAnsi="Arial CYR"/>
      <w:color w:val="0000FF"/>
      <w:sz w:val="24"/>
      <w:szCs w:val="20"/>
    </w:rPr>
  </w:style>
  <w:style w:type="paragraph" w:customStyle="1" w:styleId="86">
    <w:name w:val="Основной шрифт абзаца8"/>
    <w:rsid w:val="00AB6420"/>
    <w:pPr>
      <w:spacing w:after="160" w:line="264" w:lineRule="auto"/>
    </w:pPr>
    <w:rPr>
      <w:rFonts w:eastAsia="Times New Roman"/>
      <w:color w:val="000000"/>
      <w:sz w:val="22"/>
      <w:u w:color="000000"/>
    </w:rPr>
  </w:style>
  <w:style w:type="paragraph" w:customStyle="1" w:styleId="WWCharLFO29LVL6">
    <w:name w:val="WW_CharLFO29LVL6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WWCharLFO10LVL3">
    <w:name w:val="WW_CharLFO10LVL3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WWCharLFO22LVL9">
    <w:name w:val="WW_CharLFO22LVL9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413">
    <w:name w:val="Заголовок 4 Знак1"/>
    <w:rsid w:val="00AB6420"/>
    <w:pPr>
      <w:spacing w:after="200" w:line="276" w:lineRule="auto"/>
    </w:pPr>
    <w:rPr>
      <w:rFonts w:ascii="XO Thames" w:eastAsia="Times New Roman" w:hAnsi="XO Thames"/>
      <w:b/>
      <w:color w:val="000000"/>
      <w:sz w:val="24"/>
    </w:rPr>
  </w:style>
  <w:style w:type="paragraph" w:customStyle="1" w:styleId="lev2">
    <w:name w:val="lev2"/>
    <w:basedOn w:val="af"/>
    <w:rsid w:val="00AB6420"/>
    <w:pPr>
      <w:widowControl/>
      <w:numPr>
        <w:ilvl w:val="1"/>
        <w:numId w:val="8"/>
      </w:numPr>
      <w:autoSpaceDE/>
      <w:autoSpaceDN/>
    </w:pPr>
    <w:rPr>
      <w:szCs w:val="20"/>
      <w:lang w:val="ru-RU"/>
    </w:rPr>
  </w:style>
  <w:style w:type="paragraph" w:customStyle="1" w:styleId="WWCharLFO31LVL6">
    <w:name w:val="WW_CharLFO31LVL6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xl23">
    <w:name w:val="xl23"/>
    <w:basedOn w:val="a0"/>
    <w:rsid w:val="00AB6420"/>
    <w:rPr>
      <w:rFonts w:ascii="Arial CYR" w:eastAsia="Times New Roman" w:hAnsi="Arial CYR"/>
      <w:color w:val="000000"/>
      <w:sz w:val="24"/>
      <w:szCs w:val="20"/>
    </w:rPr>
  </w:style>
  <w:style w:type="paragraph" w:customStyle="1" w:styleId="57">
    <w:name w:val="Знак примечания5"/>
    <w:basedOn w:val="111"/>
    <w:rsid w:val="00AB6420"/>
    <w:rPr>
      <w:rFonts w:ascii="Times New Roman" w:hAnsi="Times New Roman"/>
      <w:sz w:val="16"/>
    </w:rPr>
  </w:style>
  <w:style w:type="paragraph" w:customStyle="1" w:styleId="WWCharLFO24LVL1">
    <w:name w:val="WW_CharLFO24LVL1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xl59">
    <w:name w:val="xl59"/>
    <w:basedOn w:val="a0"/>
    <w:rsid w:val="00AB6420"/>
    <w:pPr>
      <w:jc w:val="center"/>
    </w:pPr>
    <w:rPr>
      <w:rFonts w:ascii="Arial CYR" w:eastAsia="Times New Roman" w:hAnsi="Arial CYR"/>
      <w:b/>
      <w:color w:val="000000"/>
      <w:sz w:val="18"/>
      <w:szCs w:val="20"/>
    </w:rPr>
  </w:style>
  <w:style w:type="paragraph" w:customStyle="1" w:styleId="513">
    <w:name w:val="Оглавление 51"/>
    <w:rsid w:val="00AB6420"/>
    <w:pPr>
      <w:spacing w:after="160" w:line="264" w:lineRule="auto"/>
    </w:pPr>
    <w:rPr>
      <w:rFonts w:eastAsia="Times New Roman"/>
      <w:color w:val="000000"/>
      <w:u w:color="000000"/>
    </w:rPr>
  </w:style>
  <w:style w:type="paragraph" w:customStyle="1" w:styleId="WWCharLFO30LVL3">
    <w:name w:val="WW_CharLFO30LVL3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WWCharLFO5LVL6">
    <w:name w:val="WW_CharLFO5LVL6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WWCharLFO7LVL7">
    <w:name w:val="WW_CharLFO7LVL7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afffff">
    <w:name w:val="Ариал"/>
    <w:basedOn w:val="a0"/>
    <w:rsid w:val="00AB6420"/>
    <w:pPr>
      <w:spacing w:before="120" w:after="120" w:line="360" w:lineRule="auto"/>
      <w:ind w:firstLine="851"/>
      <w:jc w:val="both"/>
    </w:pPr>
    <w:rPr>
      <w:rFonts w:ascii="Arial" w:eastAsia="Times New Roman" w:hAnsi="Arial"/>
      <w:color w:val="000000"/>
      <w:sz w:val="20"/>
      <w:szCs w:val="20"/>
    </w:rPr>
  </w:style>
  <w:style w:type="paragraph" w:customStyle="1" w:styleId="WWCharLFO31LVL4">
    <w:name w:val="WW_CharLFO31LVL4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WWCharLFO25LVL4">
    <w:name w:val="WW_CharLFO25LVL4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BodyText23">
    <w:name w:val="Body Text 23"/>
    <w:basedOn w:val="auiue"/>
    <w:rsid w:val="00AB6420"/>
    <w:pPr>
      <w:spacing w:line="240" w:lineRule="atLeast"/>
      <w:ind w:firstLine="567"/>
    </w:pPr>
    <w:rPr>
      <w:rFonts w:ascii="Arial" w:hAnsi="Arial"/>
      <w:sz w:val="20"/>
    </w:rPr>
  </w:style>
  <w:style w:type="paragraph" w:customStyle="1" w:styleId="WWCharLFO21LVL4">
    <w:name w:val="WW_CharLFO21LVL4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101">
    <w:name w:val="Основной шрифт абзаца10"/>
    <w:rsid w:val="00AB6420"/>
    <w:pPr>
      <w:spacing w:after="160" w:line="264" w:lineRule="auto"/>
    </w:pPr>
    <w:rPr>
      <w:rFonts w:eastAsia="Times New Roman"/>
      <w:color w:val="000000"/>
      <w:sz w:val="22"/>
      <w:u w:color="000000"/>
    </w:rPr>
  </w:style>
  <w:style w:type="paragraph" w:customStyle="1" w:styleId="afffff0">
    <w:name w:val="Т"/>
    <w:basedOn w:val="a0"/>
    <w:rsid w:val="00AB6420"/>
    <w:pPr>
      <w:widowControl w:val="0"/>
      <w:ind w:firstLine="709"/>
      <w:jc w:val="both"/>
    </w:pPr>
    <w:rPr>
      <w:rFonts w:eastAsia="Times New Roman"/>
      <w:color w:val="000000"/>
      <w:sz w:val="24"/>
      <w:szCs w:val="20"/>
    </w:rPr>
  </w:style>
  <w:style w:type="paragraph" w:customStyle="1" w:styleId="WWCharLFO33LVL4">
    <w:name w:val="WW_CharLFO33LVL4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xl30">
    <w:name w:val="xl30"/>
    <w:basedOn w:val="a0"/>
    <w:rsid w:val="00AB6420"/>
    <w:rPr>
      <w:rFonts w:ascii="Arial CYR" w:eastAsia="Times New Roman" w:hAnsi="Arial CYR"/>
      <w:color w:val="000000"/>
      <w:sz w:val="24"/>
      <w:szCs w:val="20"/>
    </w:rPr>
  </w:style>
  <w:style w:type="paragraph" w:customStyle="1" w:styleId="WWCharLFO34LVL2">
    <w:name w:val="WW_CharLFO34LVL2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WWCharLFO32LVL2">
    <w:name w:val="WW_CharLFO32LVL2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xl57">
    <w:name w:val="xl57"/>
    <w:basedOn w:val="a0"/>
    <w:rsid w:val="00AB6420"/>
    <w:rPr>
      <w:rFonts w:ascii="Arial CYR" w:eastAsia="Times New Roman" w:hAnsi="Arial CYR"/>
      <w:color w:val="000000"/>
      <w:sz w:val="24"/>
      <w:szCs w:val="20"/>
    </w:rPr>
  </w:style>
  <w:style w:type="paragraph" w:customStyle="1" w:styleId="WWCharLFO38LVL4">
    <w:name w:val="WW_CharLFO38LVL4"/>
    <w:rsid w:val="00AB6420"/>
    <w:pPr>
      <w:spacing w:after="160" w:line="264" w:lineRule="auto"/>
    </w:pPr>
    <w:rPr>
      <w:rFonts w:eastAsia="Times New Roman"/>
      <w:color w:val="000000"/>
      <w:sz w:val="22"/>
      <w:u w:color="000000"/>
    </w:rPr>
  </w:style>
  <w:style w:type="paragraph" w:customStyle="1" w:styleId="xl37">
    <w:name w:val="xl37"/>
    <w:basedOn w:val="a0"/>
    <w:rsid w:val="00AB6420"/>
    <w:rPr>
      <w:rFonts w:ascii="Arial CYR" w:eastAsia="Times New Roman" w:hAnsi="Arial CYR"/>
      <w:color w:val="000000"/>
      <w:sz w:val="24"/>
      <w:szCs w:val="20"/>
    </w:rPr>
  </w:style>
  <w:style w:type="paragraph" w:customStyle="1" w:styleId="3f1">
    <w:name w:val="Знак примечания3"/>
    <w:basedOn w:val="86"/>
    <w:rsid w:val="00AB6420"/>
    <w:rPr>
      <w:sz w:val="16"/>
    </w:rPr>
  </w:style>
  <w:style w:type="paragraph" w:customStyle="1" w:styleId="WWCharLFO21LVL6">
    <w:name w:val="WW_CharLFO21LVL6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WWCharLFO36LVL3">
    <w:name w:val="WW_CharLFO36LVL3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612">
    <w:name w:val="Заголовок 6 Знак1"/>
    <w:rsid w:val="00AB6420"/>
    <w:pPr>
      <w:spacing w:after="200" w:line="276" w:lineRule="auto"/>
    </w:pPr>
    <w:rPr>
      <w:rFonts w:ascii="Cambria" w:eastAsia="Times New Roman" w:hAnsi="Cambria"/>
      <w:i/>
      <w:color w:val="243F60"/>
      <w:sz w:val="22"/>
    </w:rPr>
  </w:style>
  <w:style w:type="paragraph" w:customStyle="1" w:styleId="afffff1">
    <w:name w:val="бычный"/>
    <w:rsid w:val="00AB6420"/>
    <w:pPr>
      <w:widowControl w:val="0"/>
      <w:ind w:firstLine="709"/>
      <w:jc w:val="both"/>
    </w:pPr>
    <w:rPr>
      <w:rFonts w:ascii="Journal" w:eastAsia="Times New Roman" w:hAnsi="Journal"/>
      <w:color w:val="000000"/>
      <w:sz w:val="24"/>
    </w:rPr>
  </w:style>
  <w:style w:type="paragraph" w:customStyle="1" w:styleId="WWCharLFO36LVL8">
    <w:name w:val="WW_CharLFO36LVL8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afffff2">
    <w:name w:val="Знак"/>
    <w:basedOn w:val="a0"/>
    <w:rsid w:val="00AB6420"/>
    <w:pPr>
      <w:spacing w:after="160" w:line="240" w:lineRule="exact"/>
    </w:pPr>
    <w:rPr>
      <w:rFonts w:ascii="Verdana" w:eastAsia="Times New Roman" w:hAnsi="Verdana"/>
      <w:color w:val="000000"/>
      <w:sz w:val="20"/>
      <w:szCs w:val="20"/>
    </w:rPr>
  </w:style>
  <w:style w:type="paragraph" w:customStyle="1" w:styleId="FontStyle12">
    <w:name w:val="Font Style12"/>
    <w:rsid w:val="00AB6420"/>
    <w:pPr>
      <w:spacing w:after="200" w:line="276" w:lineRule="auto"/>
    </w:pPr>
    <w:rPr>
      <w:rFonts w:ascii="Times New Roman" w:eastAsia="Times New Roman" w:hAnsi="Times New Roman"/>
      <w:color w:val="000000"/>
      <w:sz w:val="24"/>
    </w:rPr>
  </w:style>
  <w:style w:type="paragraph" w:customStyle="1" w:styleId="WWCharLFO36LVL5">
    <w:name w:val="WW_CharLFO36LVL5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WWCharLFO1LVL3">
    <w:name w:val="WW_CharLFO1LVL3"/>
    <w:rsid w:val="00AB6420"/>
    <w:pPr>
      <w:spacing w:after="160" w:line="264" w:lineRule="auto"/>
    </w:pPr>
    <w:rPr>
      <w:rFonts w:eastAsia="Times New Roman"/>
      <w:b/>
      <w:color w:val="000000"/>
      <w:sz w:val="22"/>
      <w:u w:color="000000"/>
    </w:rPr>
  </w:style>
  <w:style w:type="paragraph" w:customStyle="1" w:styleId="WWCharLFO38LVL1">
    <w:name w:val="WW_CharLFO38LVL1"/>
    <w:rsid w:val="00AB6420"/>
    <w:pPr>
      <w:spacing w:after="160" w:line="264" w:lineRule="auto"/>
    </w:pPr>
    <w:rPr>
      <w:rFonts w:eastAsia="Times New Roman"/>
      <w:color w:val="000000"/>
      <w:sz w:val="22"/>
      <w:u w:color="000000"/>
    </w:rPr>
  </w:style>
  <w:style w:type="paragraph" w:customStyle="1" w:styleId="58">
    <w:name w:val="Основной шрифт абзаца5"/>
    <w:rsid w:val="00AB6420"/>
    <w:pPr>
      <w:spacing w:after="160" w:line="264" w:lineRule="auto"/>
    </w:pPr>
    <w:rPr>
      <w:rFonts w:eastAsia="Times New Roman"/>
      <w:color w:val="000000"/>
      <w:sz w:val="22"/>
      <w:u w:color="000000"/>
    </w:rPr>
  </w:style>
  <w:style w:type="paragraph" w:customStyle="1" w:styleId="WWCharLFO28LVL4">
    <w:name w:val="WW_CharLFO28LVL4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116">
    <w:name w:val="Заголовок 11"/>
    <w:basedOn w:val="27"/>
    <w:rsid w:val="00AB6420"/>
    <w:rPr>
      <w:rFonts w:ascii="Times New Roman" w:hAnsi="Times New Roman"/>
      <w:caps/>
      <w:sz w:val="28"/>
    </w:rPr>
  </w:style>
  <w:style w:type="paragraph" w:customStyle="1" w:styleId="xl45">
    <w:name w:val="xl45"/>
    <w:basedOn w:val="a0"/>
    <w:rsid w:val="00AB6420"/>
    <w:pPr>
      <w:jc w:val="center"/>
    </w:pPr>
    <w:rPr>
      <w:rFonts w:ascii="Arial CYR" w:eastAsia="Times New Roman" w:hAnsi="Arial CYR"/>
      <w:color w:val="0000FF"/>
      <w:sz w:val="24"/>
      <w:szCs w:val="20"/>
    </w:rPr>
  </w:style>
  <w:style w:type="table" w:customStyle="1" w:styleId="TableNormal">
    <w:name w:val="Table Normal"/>
    <w:rsid w:val="00AB6420"/>
    <w:rPr>
      <w:rFonts w:ascii="Times New Roman" w:eastAsia="Times New Roman" w:hAnsi="Times New Roman"/>
      <w:color w:val="00000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ff3">
    <w:name w:val="Сетка таблицы1"/>
    <w:basedOn w:val="a2"/>
    <w:next w:val="ae"/>
    <w:rsid w:val="00AB6420"/>
    <w:rPr>
      <w:rFonts w:ascii="Times New Roman" w:eastAsia="Times New Roman" w:hAnsi="Times New Roman"/>
      <w:color w:val="00000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f2">
    <w:name w:val="Сетка таблицы3"/>
    <w:basedOn w:val="a2"/>
    <w:rsid w:val="00AB6420"/>
    <w:rPr>
      <w:rFonts w:eastAsia="Times New Roman"/>
      <w:color w:val="000000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7">
    <w:name w:val="Сетка таблицы11"/>
    <w:basedOn w:val="a2"/>
    <w:rsid w:val="00AB6420"/>
    <w:rPr>
      <w:rFonts w:ascii="Times New Roman" w:eastAsia="Times New Roman" w:hAnsi="Times New Roman"/>
      <w:color w:val="00000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f5">
    <w:name w:val="Сетка таблицы2"/>
    <w:basedOn w:val="a2"/>
    <w:rsid w:val="00AB6420"/>
    <w:rPr>
      <w:rFonts w:eastAsia="Times New Roman"/>
      <w:color w:val="000000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">
    <w:name w:val="Сетка таблицы12"/>
    <w:basedOn w:val="a2"/>
    <w:rsid w:val="00AB6420"/>
    <w:rPr>
      <w:rFonts w:eastAsia="Times New Roman"/>
      <w:color w:val="00000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f6">
    <w:name w:val="Нет списка2"/>
    <w:next w:val="a3"/>
    <w:uiPriority w:val="99"/>
    <w:semiHidden/>
    <w:unhideWhenUsed/>
    <w:rsid w:val="000B72B4"/>
  </w:style>
  <w:style w:type="table" w:customStyle="1" w:styleId="TableNormal1">
    <w:name w:val="Table Normal1"/>
    <w:rsid w:val="000B72B4"/>
    <w:rPr>
      <w:rFonts w:ascii="Times New Roman" w:eastAsia="Times New Roman" w:hAnsi="Times New Roman"/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22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68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95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8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45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8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2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9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06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524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2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63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estr.digital.gov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reestr.digital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6F949C-48AE-487C-A4B4-B39C260DE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20</Pages>
  <Words>5817</Words>
  <Characters>33161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38901</CharactersWithSpaces>
  <SharedDoc>false</SharedDoc>
  <HLinks>
    <vt:vector size="78" baseType="variant">
      <vt:variant>
        <vt:i4>1310782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_Toc349656176</vt:lpwstr>
      </vt:variant>
      <vt:variant>
        <vt:i4>1310782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_Toc349656175</vt:lpwstr>
      </vt:variant>
      <vt:variant>
        <vt:i4>1310782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_Toc349656174</vt:lpwstr>
      </vt:variant>
      <vt:variant>
        <vt:i4>1310782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_Toc349656173</vt:lpwstr>
      </vt:variant>
      <vt:variant>
        <vt:i4>1310782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_Toc349656172</vt:lpwstr>
      </vt:variant>
      <vt:variant>
        <vt:i4>1310782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_Toc349656171</vt:lpwstr>
      </vt:variant>
      <vt:variant>
        <vt:i4>1310782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_Toc349656170</vt:lpwstr>
      </vt:variant>
      <vt:variant>
        <vt:i4>1376318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_Toc349656169</vt:lpwstr>
      </vt:variant>
      <vt:variant>
        <vt:i4>1376318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_Toc349656168</vt:lpwstr>
      </vt:variant>
      <vt:variant>
        <vt:i4>1376318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_Toc349656163</vt:lpwstr>
      </vt:variant>
      <vt:variant>
        <vt:i4>1376318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_Toc349656162</vt:lpwstr>
      </vt:variant>
      <vt:variant>
        <vt:i4>1376318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_Toc349656161</vt:lpwstr>
      </vt:variant>
      <vt:variant>
        <vt:i4>1376318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_Toc349656160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Ленков Александр</dc:creator>
  <cp:lastModifiedBy>Иванов Юрий Мефодиевич</cp:lastModifiedBy>
  <cp:revision>7</cp:revision>
  <cp:lastPrinted>2022-11-08T17:20:00Z</cp:lastPrinted>
  <dcterms:created xsi:type="dcterms:W3CDTF">2023-09-04T16:38:00Z</dcterms:created>
  <dcterms:modified xsi:type="dcterms:W3CDTF">2023-09-28T20:06:00Z</dcterms:modified>
</cp:coreProperties>
</file>